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92C4" w14:textId="77777777" w:rsidR="00DB2594" w:rsidRDefault="00C84A07">
      <w:pPr>
        <w:jc w:val="center"/>
        <w:rPr>
          <w:b/>
          <w:sz w:val="32"/>
          <w:szCs w:val="32"/>
        </w:rPr>
      </w:pPr>
      <w:r>
        <w:rPr>
          <w:b/>
          <w:sz w:val="32"/>
          <w:szCs w:val="32"/>
        </w:rPr>
        <w:t>RSHE</w:t>
      </w:r>
      <w:r w:rsidR="00763F84">
        <w:rPr>
          <w:b/>
          <w:sz w:val="32"/>
          <w:szCs w:val="32"/>
        </w:rPr>
        <w:t xml:space="preserve"> Policy</w:t>
      </w:r>
    </w:p>
    <w:tbl>
      <w:tblPr>
        <w:tblStyle w:val="TableGrid"/>
        <w:tblW w:w="0" w:type="auto"/>
        <w:tblLook w:val="04A0" w:firstRow="1" w:lastRow="0" w:firstColumn="1" w:lastColumn="0" w:noHBand="0" w:noVBand="1"/>
      </w:tblPr>
      <w:tblGrid>
        <w:gridCol w:w="5228"/>
        <w:gridCol w:w="5228"/>
      </w:tblGrid>
      <w:tr w:rsidR="00DB2594" w14:paraId="46BC992D" w14:textId="77777777">
        <w:tc>
          <w:tcPr>
            <w:tcW w:w="5228" w:type="dxa"/>
          </w:tcPr>
          <w:p w14:paraId="476442A1" w14:textId="77777777" w:rsidR="00DB2594" w:rsidRDefault="00763F84">
            <w:r>
              <w:t>Policy Reviewed:</w:t>
            </w:r>
          </w:p>
        </w:tc>
        <w:tc>
          <w:tcPr>
            <w:tcW w:w="5228" w:type="dxa"/>
          </w:tcPr>
          <w:p w14:paraId="6C5CFF57" w14:textId="77777777" w:rsidR="00DB2594" w:rsidRDefault="00763F84">
            <w:pPr>
              <w:jc w:val="center"/>
            </w:pPr>
            <w:r>
              <w:t>Autumn 2023</w:t>
            </w:r>
          </w:p>
        </w:tc>
      </w:tr>
      <w:tr w:rsidR="00DB2594" w14:paraId="4FA7A869" w14:textId="77777777">
        <w:tc>
          <w:tcPr>
            <w:tcW w:w="5228" w:type="dxa"/>
          </w:tcPr>
          <w:p w14:paraId="4C4D34D4" w14:textId="77777777" w:rsidR="00DB2594" w:rsidRDefault="00763F84">
            <w:r>
              <w:t xml:space="preserve">Next Review: </w:t>
            </w:r>
          </w:p>
        </w:tc>
        <w:tc>
          <w:tcPr>
            <w:tcW w:w="5228" w:type="dxa"/>
          </w:tcPr>
          <w:p w14:paraId="48F08EEB" w14:textId="77777777" w:rsidR="00DB2594" w:rsidRDefault="00763F84">
            <w:pPr>
              <w:jc w:val="center"/>
            </w:pPr>
            <w:r>
              <w:t>Autumn 2024</w:t>
            </w:r>
          </w:p>
        </w:tc>
      </w:tr>
    </w:tbl>
    <w:p w14:paraId="6DF49238" w14:textId="77777777" w:rsidR="008117CE" w:rsidRDefault="008117CE" w:rsidP="00C84A07">
      <w:pPr>
        <w:rPr>
          <w:rFonts w:asciiTheme="majorHAnsi" w:hAnsiTheme="majorHAnsi" w:cstheme="majorHAnsi"/>
        </w:rPr>
      </w:pPr>
    </w:p>
    <w:p w14:paraId="5A9A5286" w14:textId="77777777" w:rsidR="00C84A07" w:rsidRPr="008117CE" w:rsidRDefault="00C84A07" w:rsidP="00C84A07">
      <w:pPr>
        <w:rPr>
          <w:rFonts w:asciiTheme="majorHAnsi" w:hAnsiTheme="majorHAnsi" w:cstheme="majorHAnsi"/>
          <w:sz w:val="24"/>
          <w:szCs w:val="24"/>
        </w:rPr>
      </w:pPr>
      <w:r w:rsidRPr="008117CE">
        <w:rPr>
          <w:rFonts w:asciiTheme="majorHAnsi" w:hAnsiTheme="majorHAnsi" w:cstheme="majorHAnsi"/>
          <w:sz w:val="24"/>
          <w:szCs w:val="24"/>
        </w:rPr>
        <w:t>Sex and Relationships Education is lifelong learning about physical, moral and emotional development. It is about the understanding of the importance of marriage for family life, stable and loving friendships and relationships, respect, love and care. It is also about the teaching of sex, sexuality and sexual health.</w:t>
      </w:r>
    </w:p>
    <w:p w14:paraId="6D5CB2F9" w14:textId="77777777" w:rsidR="00C84A07" w:rsidRPr="008117CE" w:rsidRDefault="008117CE" w:rsidP="00C84A07">
      <w:p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R</w:t>
      </w:r>
      <w:r w:rsidR="00C84A07" w:rsidRPr="008117CE">
        <w:rPr>
          <w:rFonts w:asciiTheme="majorHAnsi" w:hAnsiTheme="majorHAnsi" w:cstheme="majorHAnsi"/>
          <w:sz w:val="24"/>
          <w:szCs w:val="24"/>
        </w:rPr>
        <w:t>SHE (</w:t>
      </w:r>
      <w:r>
        <w:rPr>
          <w:rFonts w:asciiTheme="majorHAnsi" w:hAnsiTheme="majorHAnsi" w:cstheme="majorHAnsi"/>
          <w:sz w:val="24"/>
          <w:szCs w:val="24"/>
        </w:rPr>
        <w:t>Relationship</w:t>
      </w:r>
      <w:r w:rsidR="00C84A07" w:rsidRPr="008117CE">
        <w:rPr>
          <w:rFonts w:asciiTheme="majorHAnsi" w:hAnsiTheme="majorHAnsi" w:cstheme="majorHAnsi"/>
          <w:sz w:val="24"/>
          <w:szCs w:val="24"/>
        </w:rPr>
        <w:t>, Social, Health and Economic Education) policy including Statutory Relationships and Sex Education (RSE) and Health Education</w:t>
      </w:r>
    </w:p>
    <w:p w14:paraId="184AE190" w14:textId="77777777" w:rsidR="00DB2594" w:rsidRPr="008117CE" w:rsidRDefault="00DB2594">
      <w:pPr>
        <w:autoSpaceDE w:val="0"/>
        <w:autoSpaceDN w:val="0"/>
        <w:adjustRightInd w:val="0"/>
        <w:spacing w:after="0" w:line="240" w:lineRule="auto"/>
        <w:jc w:val="both"/>
        <w:rPr>
          <w:rFonts w:asciiTheme="majorHAnsi" w:hAnsiTheme="majorHAnsi" w:cstheme="majorHAnsi"/>
          <w:sz w:val="24"/>
          <w:szCs w:val="24"/>
        </w:rPr>
      </w:pPr>
    </w:p>
    <w:p w14:paraId="0BBC0265"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b/>
          <w:sz w:val="24"/>
          <w:szCs w:val="24"/>
        </w:rPr>
      </w:pPr>
      <w:r w:rsidRPr="008117CE">
        <w:rPr>
          <w:rFonts w:asciiTheme="majorHAnsi" w:hAnsiTheme="majorHAnsi" w:cstheme="majorHAnsi"/>
          <w:b/>
          <w:sz w:val="24"/>
          <w:szCs w:val="24"/>
        </w:rPr>
        <w:t xml:space="preserve">Purpose </w:t>
      </w:r>
    </w:p>
    <w:p w14:paraId="46B48F31"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17E634FA"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 xml:space="preserve">The school’s objective is to support and help our pupils through their physical, emotional and moral development. We will help our pupils to move with confidence from childhood through adolescence into adulthood respecting themselves and others in the process. Most of the Sex and Relationship Education programme is taught through </w:t>
      </w:r>
      <w:r w:rsidR="008117CE">
        <w:rPr>
          <w:rFonts w:asciiTheme="majorHAnsi" w:hAnsiTheme="majorHAnsi" w:cstheme="majorHAnsi"/>
          <w:sz w:val="24"/>
          <w:szCs w:val="24"/>
        </w:rPr>
        <w:t>a distinct lesson</w:t>
      </w:r>
      <w:r w:rsidRPr="008117CE">
        <w:rPr>
          <w:rFonts w:asciiTheme="majorHAnsi" w:hAnsiTheme="majorHAnsi" w:cstheme="majorHAnsi"/>
          <w:sz w:val="24"/>
          <w:szCs w:val="24"/>
        </w:rPr>
        <w:t xml:space="preserve">, but other subjects, science in particular, have an important input into the whole programme. Effective Sex and Relationship Education does not encourage sexual experimentation. It teaches young people to understand human sexuality and to respect themselves and others. Our </w:t>
      </w:r>
      <w:r w:rsidR="008117CE">
        <w:rPr>
          <w:rFonts w:asciiTheme="majorHAnsi" w:hAnsiTheme="majorHAnsi" w:cstheme="majorHAnsi"/>
          <w:sz w:val="24"/>
          <w:szCs w:val="24"/>
        </w:rPr>
        <w:t>students</w:t>
      </w:r>
      <w:r w:rsidRPr="008117CE">
        <w:rPr>
          <w:rFonts w:asciiTheme="majorHAnsi" w:hAnsiTheme="majorHAnsi" w:cstheme="majorHAnsi"/>
          <w:sz w:val="24"/>
          <w:szCs w:val="24"/>
        </w:rPr>
        <w:t xml:space="preserve"> will be enabled to mature, to build up their confidence and self-esteem, and understand the reasons for delaying sexual activity. </w:t>
      </w:r>
      <w:r w:rsidR="008117CE">
        <w:rPr>
          <w:rFonts w:asciiTheme="majorHAnsi" w:hAnsiTheme="majorHAnsi" w:cstheme="majorHAnsi"/>
          <w:sz w:val="24"/>
          <w:szCs w:val="24"/>
        </w:rPr>
        <w:t>Students</w:t>
      </w:r>
      <w:r w:rsidRPr="008117CE">
        <w:rPr>
          <w:rFonts w:asciiTheme="majorHAnsi" w:hAnsiTheme="majorHAnsi" w:cstheme="majorHAnsi"/>
          <w:sz w:val="24"/>
          <w:szCs w:val="24"/>
        </w:rPr>
        <w:t xml:space="preserve"> will be given accurate information and helped to develop skills to enable them to understand difference and respect themselves and others, and for the purpose also of preventing and removing prejudice.</w:t>
      </w:r>
    </w:p>
    <w:p w14:paraId="758B1D0E"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74E691CD"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b/>
          <w:sz w:val="24"/>
          <w:szCs w:val="24"/>
        </w:rPr>
      </w:pPr>
      <w:r w:rsidRPr="008117CE">
        <w:rPr>
          <w:rFonts w:asciiTheme="majorHAnsi" w:hAnsiTheme="majorHAnsi" w:cstheme="majorHAnsi"/>
          <w:b/>
          <w:sz w:val="24"/>
          <w:szCs w:val="24"/>
        </w:rPr>
        <w:t xml:space="preserve">Policy into practice </w:t>
      </w:r>
    </w:p>
    <w:p w14:paraId="4C745F15"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27707AFA"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Sex and relationship education is integrated into the curriculum</w:t>
      </w:r>
      <w:r w:rsidR="008117CE">
        <w:rPr>
          <w:rFonts w:asciiTheme="majorHAnsi" w:hAnsiTheme="majorHAnsi" w:cstheme="majorHAnsi"/>
          <w:sz w:val="24"/>
          <w:szCs w:val="24"/>
        </w:rPr>
        <w:t xml:space="preserve"> through a distinct one-hour lesson per week</w:t>
      </w:r>
      <w:r w:rsidRPr="008117CE">
        <w:rPr>
          <w:rFonts w:asciiTheme="majorHAnsi" w:hAnsiTheme="majorHAnsi" w:cstheme="majorHAnsi"/>
          <w:sz w:val="24"/>
          <w:szCs w:val="24"/>
        </w:rPr>
        <w:t>. This will be through timetabled lessons</w:t>
      </w:r>
      <w:r w:rsidR="008117CE">
        <w:rPr>
          <w:rFonts w:asciiTheme="majorHAnsi" w:hAnsiTheme="majorHAnsi" w:cstheme="majorHAnsi"/>
          <w:sz w:val="24"/>
          <w:szCs w:val="24"/>
        </w:rPr>
        <w:t xml:space="preserve"> for Years 10 through to 12.</w:t>
      </w:r>
      <w:r w:rsidRPr="008117CE">
        <w:rPr>
          <w:rFonts w:asciiTheme="majorHAnsi" w:hAnsiTheme="majorHAnsi" w:cstheme="majorHAnsi"/>
          <w:sz w:val="24"/>
          <w:szCs w:val="24"/>
        </w:rPr>
        <w:t xml:space="preserve"> The delivery of </w:t>
      </w:r>
      <w:r w:rsidR="008117CE">
        <w:rPr>
          <w:rFonts w:asciiTheme="majorHAnsi" w:hAnsiTheme="majorHAnsi" w:cstheme="majorHAnsi"/>
          <w:sz w:val="24"/>
          <w:szCs w:val="24"/>
        </w:rPr>
        <w:t>RSHE</w:t>
      </w:r>
      <w:r w:rsidRPr="008117CE">
        <w:rPr>
          <w:rFonts w:asciiTheme="majorHAnsi" w:hAnsiTheme="majorHAnsi" w:cstheme="majorHAnsi"/>
          <w:sz w:val="24"/>
          <w:szCs w:val="24"/>
        </w:rPr>
        <w:t xml:space="preserve"> will be led by teaching staff but other professionals may be brought in to support the learning in these lessons</w:t>
      </w:r>
      <w:r w:rsidR="008117CE">
        <w:rPr>
          <w:rFonts w:asciiTheme="majorHAnsi" w:hAnsiTheme="majorHAnsi" w:cstheme="majorHAnsi"/>
          <w:sz w:val="24"/>
          <w:szCs w:val="24"/>
        </w:rPr>
        <w:t>, namely; the Metropolitan Police, Spark2Life, School Nursing Service</w:t>
      </w:r>
      <w:r w:rsidRPr="008117CE">
        <w:rPr>
          <w:rFonts w:asciiTheme="majorHAnsi" w:hAnsiTheme="majorHAnsi" w:cstheme="majorHAnsi"/>
          <w:sz w:val="24"/>
          <w:szCs w:val="24"/>
        </w:rPr>
        <w:t xml:space="preserve">. The </w:t>
      </w:r>
      <w:r w:rsidR="008117CE">
        <w:rPr>
          <w:rFonts w:asciiTheme="majorHAnsi" w:hAnsiTheme="majorHAnsi" w:cstheme="majorHAnsi"/>
          <w:sz w:val="24"/>
          <w:szCs w:val="24"/>
        </w:rPr>
        <w:t>RSHE</w:t>
      </w:r>
      <w:r w:rsidRPr="008117CE">
        <w:rPr>
          <w:rFonts w:asciiTheme="majorHAnsi" w:hAnsiTheme="majorHAnsi" w:cstheme="majorHAnsi"/>
          <w:sz w:val="24"/>
          <w:szCs w:val="24"/>
        </w:rPr>
        <w:t xml:space="preserve"> curriculum and teaching and learning is regularly monitored and evaluated by the </w:t>
      </w:r>
      <w:r w:rsidR="008117CE">
        <w:rPr>
          <w:rFonts w:asciiTheme="majorHAnsi" w:hAnsiTheme="majorHAnsi" w:cstheme="majorHAnsi"/>
          <w:sz w:val="24"/>
          <w:szCs w:val="24"/>
        </w:rPr>
        <w:t>senior</w:t>
      </w:r>
      <w:r w:rsidRPr="008117CE">
        <w:rPr>
          <w:rFonts w:asciiTheme="majorHAnsi" w:hAnsiTheme="majorHAnsi" w:cstheme="majorHAnsi"/>
          <w:sz w:val="24"/>
          <w:szCs w:val="24"/>
        </w:rPr>
        <w:t xml:space="preserve"> leadership team, through learning walks, observations and </w:t>
      </w:r>
      <w:r w:rsidR="008117CE">
        <w:rPr>
          <w:rFonts w:asciiTheme="majorHAnsi" w:hAnsiTheme="majorHAnsi" w:cstheme="majorHAnsi"/>
          <w:sz w:val="24"/>
          <w:szCs w:val="24"/>
        </w:rPr>
        <w:t xml:space="preserve">a </w:t>
      </w:r>
      <w:r w:rsidRPr="008117CE">
        <w:rPr>
          <w:rFonts w:asciiTheme="majorHAnsi" w:hAnsiTheme="majorHAnsi" w:cstheme="majorHAnsi"/>
          <w:sz w:val="24"/>
          <w:szCs w:val="24"/>
        </w:rPr>
        <w:t xml:space="preserve">termly </w:t>
      </w:r>
      <w:r w:rsidR="008117CE">
        <w:rPr>
          <w:rFonts w:asciiTheme="majorHAnsi" w:hAnsiTheme="majorHAnsi" w:cstheme="majorHAnsi"/>
          <w:sz w:val="24"/>
          <w:szCs w:val="24"/>
        </w:rPr>
        <w:t>work scrutiny</w:t>
      </w:r>
      <w:r w:rsidRPr="008117CE">
        <w:rPr>
          <w:rFonts w:asciiTheme="majorHAnsi" w:hAnsiTheme="majorHAnsi" w:cstheme="majorHAnsi"/>
          <w:sz w:val="24"/>
          <w:szCs w:val="24"/>
        </w:rPr>
        <w:t>.</w:t>
      </w:r>
    </w:p>
    <w:p w14:paraId="212A9433"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79843806"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b/>
          <w:sz w:val="24"/>
          <w:szCs w:val="24"/>
        </w:rPr>
      </w:pPr>
      <w:r w:rsidRPr="008117CE">
        <w:rPr>
          <w:rFonts w:asciiTheme="majorHAnsi" w:hAnsiTheme="majorHAnsi" w:cstheme="majorHAnsi"/>
          <w:b/>
          <w:sz w:val="24"/>
          <w:szCs w:val="24"/>
        </w:rPr>
        <w:t>Compliance with Statutory Requirements</w:t>
      </w:r>
    </w:p>
    <w:p w14:paraId="606633AA"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4BD8F9C4" w14:textId="77777777" w:rsidR="00C84A07" w:rsidRPr="008117CE" w:rsidRDefault="00C84A07" w:rsidP="00C84A07">
      <w:pPr>
        <w:pStyle w:val="ListParagraph"/>
        <w:numPr>
          <w:ilvl w:val="0"/>
          <w:numId w:val="20"/>
        </w:num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Our policy complies guidance from the DfE under sections 34 and 35 of the Children and Social Work Act 2017 makes RSE and Health Education statutory in all secondary schools and Relationships Education, Relationships and Sex Education (RSE) and Health Education (statutory guidance) (2019).</w:t>
      </w:r>
    </w:p>
    <w:p w14:paraId="5DF2BB74"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440E3685" w14:textId="77777777" w:rsidR="008117CE" w:rsidRDefault="008117CE" w:rsidP="00C84A07">
      <w:pPr>
        <w:autoSpaceDE w:val="0"/>
        <w:autoSpaceDN w:val="0"/>
        <w:adjustRightInd w:val="0"/>
        <w:spacing w:after="0" w:line="240" w:lineRule="auto"/>
        <w:jc w:val="both"/>
        <w:rPr>
          <w:rFonts w:asciiTheme="majorHAnsi" w:hAnsiTheme="majorHAnsi" w:cstheme="majorHAnsi"/>
          <w:sz w:val="24"/>
          <w:szCs w:val="24"/>
        </w:rPr>
      </w:pPr>
    </w:p>
    <w:p w14:paraId="704E5CF0" w14:textId="77777777" w:rsidR="008117CE" w:rsidRDefault="008117CE" w:rsidP="00C84A07">
      <w:pPr>
        <w:autoSpaceDE w:val="0"/>
        <w:autoSpaceDN w:val="0"/>
        <w:adjustRightInd w:val="0"/>
        <w:spacing w:after="0" w:line="240" w:lineRule="auto"/>
        <w:jc w:val="both"/>
        <w:rPr>
          <w:rFonts w:asciiTheme="majorHAnsi" w:hAnsiTheme="majorHAnsi" w:cstheme="majorHAnsi"/>
          <w:sz w:val="24"/>
          <w:szCs w:val="24"/>
        </w:rPr>
      </w:pPr>
    </w:p>
    <w:p w14:paraId="09504E1D" w14:textId="77777777" w:rsidR="00C84A07" w:rsidRDefault="008117CE" w:rsidP="00C84A07">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b/>
          <w:sz w:val="24"/>
          <w:szCs w:val="24"/>
        </w:rPr>
        <w:lastRenderedPageBreak/>
        <w:t xml:space="preserve">Students’ withdrawal from RSHE </w:t>
      </w:r>
    </w:p>
    <w:p w14:paraId="68D169CD" w14:textId="77777777" w:rsidR="008117CE" w:rsidRPr="008117CE" w:rsidRDefault="008117CE" w:rsidP="00C84A07">
      <w:pPr>
        <w:autoSpaceDE w:val="0"/>
        <w:autoSpaceDN w:val="0"/>
        <w:adjustRightInd w:val="0"/>
        <w:spacing w:after="0" w:line="240" w:lineRule="auto"/>
        <w:jc w:val="both"/>
        <w:rPr>
          <w:rFonts w:asciiTheme="majorHAnsi" w:hAnsiTheme="majorHAnsi" w:cstheme="majorHAnsi"/>
          <w:sz w:val="24"/>
          <w:szCs w:val="24"/>
        </w:rPr>
      </w:pPr>
    </w:p>
    <w:p w14:paraId="44D4D150" w14:textId="5FE51DC1"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Any parent/carer has the right to withdraw their child from some elements of RS</w:t>
      </w:r>
      <w:r w:rsidR="008117CE">
        <w:rPr>
          <w:rFonts w:asciiTheme="majorHAnsi" w:hAnsiTheme="majorHAnsi" w:cstheme="majorHAnsi"/>
          <w:sz w:val="24"/>
          <w:szCs w:val="24"/>
        </w:rPr>
        <w:t>H</w:t>
      </w:r>
      <w:r w:rsidRPr="008117CE">
        <w:rPr>
          <w:rFonts w:asciiTheme="majorHAnsi" w:hAnsiTheme="majorHAnsi" w:cstheme="majorHAnsi"/>
          <w:sz w:val="24"/>
          <w:szCs w:val="24"/>
        </w:rPr>
        <w:t xml:space="preserve">E lessons in the context of </w:t>
      </w:r>
      <w:r w:rsidR="008117CE">
        <w:rPr>
          <w:rFonts w:asciiTheme="majorHAnsi" w:hAnsiTheme="majorHAnsi" w:cstheme="majorHAnsi"/>
          <w:sz w:val="24"/>
          <w:szCs w:val="24"/>
        </w:rPr>
        <w:t xml:space="preserve">the lesson, </w:t>
      </w:r>
      <w:r w:rsidRPr="008117CE">
        <w:rPr>
          <w:rFonts w:asciiTheme="majorHAnsi" w:hAnsiTheme="majorHAnsi" w:cstheme="majorHAnsi"/>
          <w:sz w:val="24"/>
          <w:szCs w:val="24"/>
        </w:rPr>
        <w:t>but not when it occurs in the statutory science curriculum</w:t>
      </w:r>
      <w:r w:rsidR="008117CE">
        <w:rPr>
          <w:rFonts w:asciiTheme="majorHAnsi" w:hAnsiTheme="majorHAnsi" w:cstheme="majorHAnsi"/>
          <w:sz w:val="24"/>
          <w:szCs w:val="24"/>
        </w:rPr>
        <w:t xml:space="preserve">. </w:t>
      </w:r>
      <w:r w:rsidRPr="008117CE">
        <w:rPr>
          <w:rFonts w:asciiTheme="majorHAnsi" w:hAnsiTheme="majorHAnsi" w:cstheme="majorHAnsi"/>
          <w:sz w:val="24"/>
          <w:szCs w:val="24"/>
        </w:rPr>
        <w:t xml:space="preserve"> </w:t>
      </w:r>
    </w:p>
    <w:p w14:paraId="336EBCDC"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3A5012BF"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 xml:space="preserve">The parental right to withdraw your child applies up until three terms before your child turns 16. After that point, if the young person wishes to receive sex education rather than be withdrawn, they have the statutory right to request to do so without their parents being notified or seeking their permission. At these times, the </w:t>
      </w:r>
      <w:r w:rsidR="008117CE">
        <w:rPr>
          <w:rFonts w:asciiTheme="majorHAnsi" w:hAnsiTheme="majorHAnsi" w:cstheme="majorHAnsi"/>
          <w:sz w:val="24"/>
          <w:szCs w:val="24"/>
        </w:rPr>
        <w:t>Academy</w:t>
      </w:r>
      <w:r w:rsidRPr="008117CE">
        <w:rPr>
          <w:rFonts w:asciiTheme="majorHAnsi" w:hAnsiTheme="majorHAnsi" w:cstheme="majorHAnsi"/>
          <w:sz w:val="24"/>
          <w:szCs w:val="24"/>
        </w:rPr>
        <w:t xml:space="preserve"> will make arrangements to provide the child with sex education during one of those three terms. </w:t>
      </w:r>
    </w:p>
    <w:p w14:paraId="2CEC0686"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75C3140D" w14:textId="77777777" w:rsidR="00C84A07"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These are the only lessons that students can be withdrawn, with all topics being covered in Y10-Y12:</w:t>
      </w:r>
    </w:p>
    <w:p w14:paraId="57E51A9A" w14:textId="77777777" w:rsidR="008117CE" w:rsidRPr="008117CE" w:rsidRDefault="008117CE" w:rsidP="00C84A07">
      <w:pPr>
        <w:autoSpaceDE w:val="0"/>
        <w:autoSpaceDN w:val="0"/>
        <w:adjustRightInd w:val="0"/>
        <w:spacing w:after="0" w:line="240" w:lineRule="auto"/>
        <w:jc w:val="both"/>
        <w:rPr>
          <w:rFonts w:asciiTheme="majorHAnsi" w:hAnsiTheme="majorHAnsi" w:cstheme="majorHAnsi"/>
          <w:sz w:val="24"/>
          <w:szCs w:val="24"/>
        </w:rPr>
      </w:pPr>
    </w:p>
    <w:p w14:paraId="0B3A64BC" w14:textId="77777777" w:rsidR="00C84A07" w:rsidRPr="008117CE" w:rsidRDefault="00C84A07" w:rsidP="008117CE">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Contraception: access and advice</w:t>
      </w:r>
    </w:p>
    <w:p w14:paraId="5A372B28" w14:textId="77777777" w:rsidR="00C84A07" w:rsidRPr="008117CE" w:rsidRDefault="00C84A07" w:rsidP="008117CE">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Assessing readiness/appropriateness for sexual activity</w:t>
      </w:r>
    </w:p>
    <w:p w14:paraId="117F737A" w14:textId="77777777" w:rsidR="00C84A07" w:rsidRPr="008117CE" w:rsidRDefault="00C84A07" w:rsidP="008117CE">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Common STIs – role of contraception in avoidance</w:t>
      </w:r>
    </w:p>
    <w:p w14:paraId="617DCFE8" w14:textId="77777777" w:rsidR="00C84A07" w:rsidRPr="008117CE" w:rsidRDefault="00C84A07" w:rsidP="008117CE">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 xml:space="preserve">Support for unintended pregnancy </w:t>
      </w:r>
    </w:p>
    <w:p w14:paraId="329DE726"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6EB97DE9"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 xml:space="preserve">Parents/carers do not have the right to withdraw their child from any lessons on Relationships or Health Education. If a parent wishes to remove their </w:t>
      </w:r>
      <w:r w:rsidR="008117CE" w:rsidRPr="008117CE">
        <w:rPr>
          <w:rFonts w:asciiTheme="majorHAnsi" w:hAnsiTheme="majorHAnsi" w:cstheme="majorHAnsi"/>
          <w:sz w:val="24"/>
          <w:szCs w:val="24"/>
        </w:rPr>
        <w:t>child,</w:t>
      </w:r>
      <w:r w:rsidRPr="008117CE">
        <w:rPr>
          <w:rFonts w:asciiTheme="majorHAnsi" w:hAnsiTheme="majorHAnsi" w:cstheme="majorHAnsi"/>
          <w:sz w:val="24"/>
          <w:szCs w:val="24"/>
        </w:rPr>
        <w:t xml:space="preserve"> then a letter signed by their parent should be addressed to the </w:t>
      </w:r>
      <w:r w:rsidR="008117CE">
        <w:rPr>
          <w:rFonts w:asciiTheme="majorHAnsi" w:hAnsiTheme="majorHAnsi" w:cstheme="majorHAnsi"/>
          <w:sz w:val="24"/>
          <w:szCs w:val="24"/>
        </w:rPr>
        <w:t>Principal</w:t>
      </w:r>
      <w:r w:rsidRPr="008117CE">
        <w:rPr>
          <w:rFonts w:asciiTheme="majorHAnsi" w:hAnsiTheme="majorHAnsi" w:cstheme="majorHAnsi"/>
          <w:sz w:val="24"/>
          <w:szCs w:val="24"/>
        </w:rPr>
        <w:t xml:space="preserve"> and alternative work will be set.</w:t>
      </w:r>
    </w:p>
    <w:p w14:paraId="5D203D11"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38D3A4E5"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b/>
          <w:sz w:val="24"/>
          <w:szCs w:val="24"/>
        </w:rPr>
      </w:pPr>
      <w:r w:rsidRPr="008117CE">
        <w:rPr>
          <w:rFonts w:asciiTheme="majorHAnsi" w:hAnsiTheme="majorHAnsi" w:cstheme="majorHAnsi"/>
          <w:b/>
          <w:sz w:val="24"/>
          <w:szCs w:val="24"/>
        </w:rPr>
        <w:t>Engaging Parents/Carers and the Right to Withdraw from Sex Education</w:t>
      </w:r>
    </w:p>
    <w:p w14:paraId="2A69B85D"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34D29317"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On entry to the school, parents are invited to read the RSHE policy, including our approach to Relationships and Sex Education. This helps to establish consultation and a partnership with parents, which reinforc</w:t>
      </w:r>
      <w:r w:rsidR="00F30FF4">
        <w:rPr>
          <w:rFonts w:asciiTheme="majorHAnsi" w:hAnsiTheme="majorHAnsi" w:cstheme="majorHAnsi"/>
          <w:sz w:val="24"/>
          <w:szCs w:val="24"/>
        </w:rPr>
        <w:t>es the dual responsibility for R</w:t>
      </w:r>
      <w:r w:rsidRPr="008117CE">
        <w:rPr>
          <w:rFonts w:asciiTheme="majorHAnsi" w:hAnsiTheme="majorHAnsi" w:cstheme="majorHAnsi"/>
          <w:sz w:val="24"/>
          <w:szCs w:val="24"/>
        </w:rPr>
        <w:t xml:space="preserve">SHE learning. </w:t>
      </w:r>
    </w:p>
    <w:p w14:paraId="0D61A1E4"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758C54B5" w14:textId="77777777" w:rsidR="00C84A07"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We take every opportunity to inform and involve parents/carers in the following ways:</w:t>
      </w:r>
    </w:p>
    <w:p w14:paraId="239A9C64" w14:textId="77777777" w:rsidR="00F30FF4" w:rsidRPr="008117CE" w:rsidRDefault="00F30FF4" w:rsidP="00C84A07">
      <w:pPr>
        <w:autoSpaceDE w:val="0"/>
        <w:autoSpaceDN w:val="0"/>
        <w:adjustRightInd w:val="0"/>
        <w:spacing w:after="0" w:line="240" w:lineRule="auto"/>
        <w:jc w:val="both"/>
        <w:rPr>
          <w:rFonts w:asciiTheme="majorHAnsi" w:hAnsiTheme="majorHAnsi" w:cstheme="majorHAnsi"/>
          <w:sz w:val="24"/>
          <w:szCs w:val="24"/>
        </w:rPr>
      </w:pPr>
    </w:p>
    <w:p w14:paraId="7D6E6CE2" w14:textId="77777777" w:rsidR="00C84A07" w:rsidRPr="00F30FF4" w:rsidRDefault="00C84A07" w:rsidP="00F30FF4">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F30FF4">
        <w:rPr>
          <w:rFonts w:asciiTheme="majorHAnsi" w:hAnsiTheme="majorHAnsi" w:cstheme="majorHAnsi"/>
          <w:sz w:val="24"/>
          <w:szCs w:val="24"/>
        </w:rPr>
        <w:t xml:space="preserve">By making our commitment clear in the school induction programme and entry </w:t>
      </w:r>
      <w:r w:rsidR="00F30FF4">
        <w:rPr>
          <w:rFonts w:asciiTheme="majorHAnsi" w:hAnsiTheme="majorHAnsi" w:cstheme="majorHAnsi"/>
          <w:sz w:val="24"/>
          <w:szCs w:val="24"/>
        </w:rPr>
        <w:t>meetings</w:t>
      </w:r>
    </w:p>
    <w:p w14:paraId="10542206" w14:textId="77777777" w:rsidR="00C84A07" w:rsidRPr="00F30FF4" w:rsidRDefault="00C84A07" w:rsidP="00F30FF4">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F30FF4">
        <w:rPr>
          <w:rFonts w:asciiTheme="majorHAnsi" w:hAnsiTheme="majorHAnsi" w:cstheme="majorHAnsi"/>
          <w:sz w:val="24"/>
          <w:szCs w:val="24"/>
        </w:rPr>
        <w:t xml:space="preserve">By inviting parents/carers to discuss personal development with Form Tutors when their child enters the </w:t>
      </w:r>
      <w:r w:rsidR="00F30FF4">
        <w:rPr>
          <w:rFonts w:asciiTheme="majorHAnsi" w:hAnsiTheme="majorHAnsi" w:cstheme="majorHAnsi"/>
          <w:sz w:val="24"/>
          <w:szCs w:val="24"/>
        </w:rPr>
        <w:t>Academy</w:t>
      </w:r>
      <w:r w:rsidRPr="00F30FF4">
        <w:rPr>
          <w:rFonts w:asciiTheme="majorHAnsi" w:hAnsiTheme="majorHAnsi" w:cstheme="majorHAnsi"/>
          <w:sz w:val="24"/>
          <w:szCs w:val="24"/>
        </w:rPr>
        <w:t xml:space="preserve"> and at Parent Evenings.</w:t>
      </w:r>
    </w:p>
    <w:p w14:paraId="06AA06D7" w14:textId="77777777" w:rsidR="00C84A07" w:rsidRPr="00F30FF4" w:rsidRDefault="00C84A07" w:rsidP="00F30FF4">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F30FF4">
        <w:rPr>
          <w:rFonts w:asciiTheme="majorHAnsi" w:hAnsiTheme="majorHAnsi" w:cstheme="majorHAnsi"/>
          <w:sz w:val="24"/>
          <w:szCs w:val="24"/>
        </w:rPr>
        <w:t>By inviting parents/carers to a meeting to discuss RS</w:t>
      </w:r>
      <w:r w:rsidR="00F30FF4">
        <w:rPr>
          <w:rFonts w:asciiTheme="majorHAnsi" w:hAnsiTheme="majorHAnsi" w:cstheme="majorHAnsi"/>
          <w:sz w:val="24"/>
          <w:szCs w:val="24"/>
        </w:rPr>
        <w:t>H</w:t>
      </w:r>
      <w:r w:rsidRPr="00F30FF4">
        <w:rPr>
          <w:rFonts w:asciiTheme="majorHAnsi" w:hAnsiTheme="majorHAnsi" w:cstheme="majorHAnsi"/>
          <w:sz w:val="24"/>
          <w:szCs w:val="24"/>
        </w:rPr>
        <w:t xml:space="preserve">E in the </w:t>
      </w:r>
      <w:r w:rsidR="00F30FF4">
        <w:rPr>
          <w:rFonts w:asciiTheme="majorHAnsi" w:hAnsiTheme="majorHAnsi" w:cstheme="majorHAnsi"/>
          <w:sz w:val="24"/>
          <w:szCs w:val="24"/>
        </w:rPr>
        <w:t>Academy</w:t>
      </w:r>
      <w:r w:rsidRPr="00F30FF4">
        <w:rPr>
          <w:rFonts w:asciiTheme="majorHAnsi" w:hAnsiTheme="majorHAnsi" w:cstheme="majorHAnsi"/>
          <w:sz w:val="24"/>
          <w:szCs w:val="24"/>
        </w:rPr>
        <w:t xml:space="preserve"> as required.</w:t>
      </w:r>
    </w:p>
    <w:p w14:paraId="43D52499"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 xml:space="preserve"> </w:t>
      </w:r>
    </w:p>
    <w:p w14:paraId="62E9C7CA"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r w:rsidRPr="008117CE">
        <w:rPr>
          <w:rFonts w:asciiTheme="majorHAnsi" w:hAnsiTheme="majorHAnsi" w:cstheme="majorHAnsi"/>
          <w:sz w:val="24"/>
          <w:szCs w:val="24"/>
        </w:rPr>
        <w:t>As such, parents are specifically made aware of their right to request that their child be withdrawn from some or all of the sex education we deliver within statutory RS</w:t>
      </w:r>
      <w:r w:rsidR="00F30FF4">
        <w:rPr>
          <w:rFonts w:asciiTheme="majorHAnsi" w:hAnsiTheme="majorHAnsi" w:cstheme="majorHAnsi"/>
          <w:sz w:val="24"/>
          <w:szCs w:val="24"/>
        </w:rPr>
        <w:t>H</w:t>
      </w:r>
      <w:r w:rsidRPr="008117CE">
        <w:rPr>
          <w:rFonts w:asciiTheme="majorHAnsi" w:hAnsiTheme="majorHAnsi" w:cstheme="majorHAnsi"/>
          <w:sz w:val="24"/>
          <w:szCs w:val="24"/>
        </w:rPr>
        <w:t>E, but not from those lessons which fall under the statutory science curriculum.</w:t>
      </w:r>
    </w:p>
    <w:p w14:paraId="3DA271CA"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1BF43152"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b/>
          <w:sz w:val="24"/>
          <w:szCs w:val="24"/>
        </w:rPr>
      </w:pPr>
      <w:r w:rsidRPr="008117CE">
        <w:rPr>
          <w:rFonts w:asciiTheme="majorHAnsi" w:hAnsiTheme="majorHAnsi" w:cstheme="majorHAnsi"/>
          <w:b/>
          <w:sz w:val="24"/>
          <w:szCs w:val="24"/>
        </w:rPr>
        <w:t>The guidance should be read in conjunction with:</w:t>
      </w:r>
    </w:p>
    <w:p w14:paraId="0214CF97" w14:textId="77777777" w:rsidR="008117CE" w:rsidRDefault="008117CE" w:rsidP="00C84A07">
      <w:pPr>
        <w:autoSpaceDE w:val="0"/>
        <w:autoSpaceDN w:val="0"/>
        <w:adjustRightInd w:val="0"/>
        <w:spacing w:after="0" w:line="240" w:lineRule="auto"/>
        <w:jc w:val="both"/>
        <w:rPr>
          <w:rFonts w:asciiTheme="majorHAnsi" w:hAnsiTheme="majorHAnsi" w:cstheme="majorHAnsi"/>
          <w:sz w:val="24"/>
          <w:szCs w:val="24"/>
        </w:rPr>
      </w:pPr>
    </w:p>
    <w:p w14:paraId="736C7B31" w14:textId="77777777" w:rsidR="008117CE"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Relationships Education, Relationships and Sex Education (RSE) and Health Education (statutory guidance) (2019</w:t>
      </w:r>
      <w:r w:rsidR="008117CE" w:rsidRPr="003A0757">
        <w:rPr>
          <w:rFonts w:asciiTheme="majorHAnsi" w:hAnsiTheme="majorHAnsi" w:cstheme="majorHAnsi"/>
          <w:sz w:val="24"/>
          <w:szCs w:val="24"/>
        </w:rPr>
        <w:t>)</w:t>
      </w:r>
    </w:p>
    <w:p w14:paraId="23BEEE82"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Keeping Children Safe in Education (statutory guidance) (2021)</w:t>
      </w:r>
    </w:p>
    <w:p w14:paraId="6ED0A466"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Equality Act 2010 and schools (2010)</w:t>
      </w:r>
    </w:p>
    <w:p w14:paraId="553FDF94"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Mental Health and Behaviour in Schools (advice for schools) (2018)</w:t>
      </w:r>
    </w:p>
    <w:p w14:paraId="0E711ACB"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Preventing and Tackling Bullying (advice for schools, including advice on cyberbullying) (2017)</w:t>
      </w:r>
    </w:p>
    <w:p w14:paraId="241D920C"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Sexual violence and sexual harassment between children in schools (advice for schools) (2021)</w:t>
      </w:r>
    </w:p>
    <w:p w14:paraId="1D78A7F5"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The Equality and Human Rights Commission Advice and Guidance (provides advice on avoiding discrimination in a variety of educational contexts)</w:t>
      </w:r>
    </w:p>
    <w:p w14:paraId="38D0346D" w14:textId="77777777" w:rsidR="00C84A07" w:rsidRPr="003A0757" w:rsidRDefault="00C84A07" w:rsidP="003A0757">
      <w:pPr>
        <w:pStyle w:val="ListParagraph"/>
        <w:numPr>
          <w:ilvl w:val="0"/>
          <w:numId w:val="21"/>
        </w:numPr>
        <w:autoSpaceDE w:val="0"/>
        <w:autoSpaceDN w:val="0"/>
        <w:adjustRightInd w:val="0"/>
        <w:spacing w:after="0" w:line="240" w:lineRule="auto"/>
        <w:jc w:val="both"/>
        <w:rPr>
          <w:rFonts w:asciiTheme="majorHAnsi" w:hAnsiTheme="majorHAnsi" w:cstheme="majorHAnsi"/>
          <w:sz w:val="24"/>
          <w:szCs w:val="24"/>
        </w:rPr>
      </w:pPr>
      <w:r w:rsidRPr="003A0757">
        <w:rPr>
          <w:rFonts w:asciiTheme="majorHAnsi" w:hAnsiTheme="majorHAnsi" w:cstheme="majorHAnsi"/>
          <w:sz w:val="24"/>
          <w:szCs w:val="24"/>
        </w:rPr>
        <w:t>Promoting Fundamental British Values as part of SMSC in schools (guidance for maintained schools on promoting basic important British values as part of students’ spiritual, moral, social and cultural (SMSC) (2018)</w:t>
      </w:r>
    </w:p>
    <w:p w14:paraId="26780BF2"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980"/>
        <w:gridCol w:w="8476"/>
      </w:tblGrid>
      <w:tr w:rsidR="008117CE" w:rsidRPr="008117CE" w14:paraId="6135C882" w14:textId="77777777" w:rsidTr="003A0757">
        <w:tc>
          <w:tcPr>
            <w:tcW w:w="1980" w:type="dxa"/>
          </w:tcPr>
          <w:p w14:paraId="666F0E4A" w14:textId="77777777" w:rsidR="008117CE" w:rsidRPr="003A0757" w:rsidRDefault="003A0757" w:rsidP="00C84A07">
            <w:pPr>
              <w:autoSpaceDE w:val="0"/>
              <w:autoSpaceDN w:val="0"/>
              <w:adjustRightInd w:val="0"/>
              <w:jc w:val="both"/>
              <w:rPr>
                <w:rFonts w:asciiTheme="majorHAnsi" w:hAnsiTheme="majorHAnsi" w:cstheme="majorHAnsi"/>
                <w:b/>
                <w:sz w:val="24"/>
                <w:szCs w:val="24"/>
              </w:rPr>
            </w:pPr>
            <w:r w:rsidRPr="003A0757">
              <w:rPr>
                <w:rFonts w:asciiTheme="majorHAnsi" w:hAnsiTheme="majorHAnsi" w:cstheme="majorHAnsi"/>
                <w:b/>
                <w:sz w:val="24"/>
                <w:szCs w:val="24"/>
              </w:rPr>
              <w:t>Year Group</w:t>
            </w:r>
          </w:p>
        </w:tc>
        <w:tc>
          <w:tcPr>
            <w:tcW w:w="8476" w:type="dxa"/>
          </w:tcPr>
          <w:p w14:paraId="4D8422BF" w14:textId="77777777" w:rsidR="008117CE" w:rsidRPr="003A0757" w:rsidRDefault="003A0757" w:rsidP="00C84A07">
            <w:pPr>
              <w:autoSpaceDE w:val="0"/>
              <w:autoSpaceDN w:val="0"/>
              <w:adjustRightInd w:val="0"/>
              <w:jc w:val="both"/>
              <w:rPr>
                <w:rFonts w:asciiTheme="majorHAnsi" w:hAnsiTheme="majorHAnsi" w:cstheme="majorHAnsi"/>
                <w:b/>
                <w:sz w:val="24"/>
                <w:szCs w:val="24"/>
              </w:rPr>
            </w:pPr>
            <w:r w:rsidRPr="003A0757">
              <w:rPr>
                <w:rFonts w:asciiTheme="majorHAnsi" w:hAnsiTheme="majorHAnsi" w:cstheme="majorHAnsi"/>
                <w:b/>
                <w:sz w:val="24"/>
                <w:szCs w:val="24"/>
              </w:rPr>
              <w:t>Overview</w:t>
            </w:r>
          </w:p>
        </w:tc>
      </w:tr>
      <w:tr w:rsidR="008117CE" w:rsidRPr="008117CE" w14:paraId="6F06FDFC" w14:textId="77777777" w:rsidTr="0000484F">
        <w:trPr>
          <w:trHeight w:val="3365"/>
        </w:trPr>
        <w:tc>
          <w:tcPr>
            <w:tcW w:w="1980" w:type="dxa"/>
          </w:tcPr>
          <w:p w14:paraId="675A1C3C" w14:textId="77777777" w:rsidR="008117CE" w:rsidRP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Year 10</w:t>
            </w:r>
          </w:p>
        </w:tc>
        <w:tc>
          <w:tcPr>
            <w:tcW w:w="8476" w:type="dxa"/>
          </w:tcPr>
          <w:p w14:paraId="06FA110D" w14:textId="77777777" w:rsid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Guest Speakers from the Police and School Nursing Service:</w:t>
            </w:r>
          </w:p>
          <w:p w14:paraId="426CDEBD"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Mental Health Concerns</w:t>
            </w:r>
          </w:p>
          <w:p w14:paraId="65A9C948"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Staying Safe</w:t>
            </w:r>
          </w:p>
          <w:p w14:paraId="3D9BBA14"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Relationships</w:t>
            </w:r>
          </w:p>
          <w:p w14:paraId="1A3E72D3"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Pornography</w:t>
            </w:r>
          </w:p>
          <w:p w14:paraId="68C7CF28"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Abuse and Harassment</w:t>
            </w:r>
          </w:p>
          <w:p w14:paraId="54632ECF"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Careers and Destinations</w:t>
            </w:r>
          </w:p>
          <w:p w14:paraId="7C07B002"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Health and Safety at work</w:t>
            </w:r>
          </w:p>
          <w:p w14:paraId="4DF843BF"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Applying for work</w:t>
            </w:r>
          </w:p>
          <w:p w14:paraId="484BDC84" w14:textId="77777777" w:rsidR="003A0757" w:rsidRDefault="003A0757" w:rsidP="003A0757">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Diversity and Discrimination</w:t>
            </w:r>
          </w:p>
          <w:p w14:paraId="3477B27C" w14:textId="3FE0087D" w:rsidR="003A0757" w:rsidRPr="0000484F" w:rsidRDefault="003A0757" w:rsidP="0000484F">
            <w:pPr>
              <w:pStyle w:val="ListParagraph"/>
              <w:numPr>
                <w:ilvl w:val="0"/>
                <w:numId w:val="24"/>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Extremism</w:t>
            </w:r>
          </w:p>
        </w:tc>
      </w:tr>
      <w:tr w:rsidR="008117CE" w:rsidRPr="008117CE" w14:paraId="3445BA14" w14:textId="77777777" w:rsidTr="0000484F">
        <w:trPr>
          <w:trHeight w:val="3666"/>
        </w:trPr>
        <w:tc>
          <w:tcPr>
            <w:tcW w:w="1980" w:type="dxa"/>
          </w:tcPr>
          <w:p w14:paraId="7A4A9C90" w14:textId="77777777" w:rsidR="008117CE" w:rsidRP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Year 11</w:t>
            </w:r>
          </w:p>
        </w:tc>
        <w:tc>
          <w:tcPr>
            <w:tcW w:w="8476" w:type="dxa"/>
          </w:tcPr>
          <w:p w14:paraId="1B652F6F" w14:textId="77777777" w:rsid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Guest Speakers from the Police and School Nursing Service:</w:t>
            </w:r>
          </w:p>
          <w:p w14:paraId="13D97730"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Keeping safe</w:t>
            </w:r>
          </w:p>
          <w:p w14:paraId="18BE3951"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Preparing for adulthood</w:t>
            </w:r>
          </w:p>
          <w:p w14:paraId="54A999D6"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Fraud and Cyber crime</w:t>
            </w:r>
          </w:p>
          <w:p w14:paraId="097F968A"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Relationships</w:t>
            </w:r>
          </w:p>
          <w:p w14:paraId="7EBEDFE8"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Sexual Health</w:t>
            </w:r>
          </w:p>
          <w:p w14:paraId="7BA0B4D3"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Families and Parenting</w:t>
            </w:r>
          </w:p>
          <w:p w14:paraId="5F45F212"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Healthy Relationships</w:t>
            </w:r>
          </w:p>
          <w:p w14:paraId="19647A47"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Self – examination</w:t>
            </w:r>
          </w:p>
          <w:p w14:paraId="3EB3B230"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Adoption</w:t>
            </w:r>
          </w:p>
          <w:p w14:paraId="0EC79E5A" w14:textId="77777777" w:rsid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Pregnancy</w:t>
            </w:r>
          </w:p>
          <w:p w14:paraId="1B129E0B" w14:textId="77777777" w:rsidR="003A0757" w:rsidRPr="003A0757" w:rsidRDefault="003A0757" w:rsidP="003A0757">
            <w:pPr>
              <w:pStyle w:val="ListParagraph"/>
              <w:numPr>
                <w:ilvl w:val="0"/>
                <w:numId w:val="25"/>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Grief and loss</w:t>
            </w:r>
          </w:p>
        </w:tc>
      </w:tr>
      <w:tr w:rsidR="008117CE" w:rsidRPr="008117CE" w14:paraId="645835E9" w14:textId="77777777" w:rsidTr="0000484F">
        <w:trPr>
          <w:trHeight w:val="3395"/>
        </w:trPr>
        <w:tc>
          <w:tcPr>
            <w:tcW w:w="1980" w:type="dxa"/>
          </w:tcPr>
          <w:p w14:paraId="72005FF0" w14:textId="77777777" w:rsidR="008117CE" w:rsidRP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Year 12</w:t>
            </w:r>
          </w:p>
        </w:tc>
        <w:tc>
          <w:tcPr>
            <w:tcW w:w="8476" w:type="dxa"/>
          </w:tcPr>
          <w:p w14:paraId="136D6FC1" w14:textId="77777777" w:rsidR="008117CE" w:rsidRDefault="003A0757"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Guest speakers from the Police and Spark2Life:</w:t>
            </w:r>
          </w:p>
          <w:p w14:paraId="6864F270" w14:textId="77777777" w:rsidR="003A0757" w:rsidRDefault="003A0757"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Staying safe</w:t>
            </w:r>
          </w:p>
          <w:p w14:paraId="03B59CCA" w14:textId="77777777" w:rsidR="003A0757" w:rsidRDefault="003A0757"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AQA accredited course</w:t>
            </w:r>
          </w:p>
          <w:p w14:paraId="694CACA6" w14:textId="77777777" w:rsidR="003A0757" w:rsidRDefault="003A0757"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Writing a CV</w:t>
            </w:r>
          </w:p>
          <w:p w14:paraId="3D885025" w14:textId="77777777" w:rsidR="003A0757" w:rsidRDefault="003A0757"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Applying for work</w:t>
            </w:r>
          </w:p>
          <w:p w14:paraId="31776E3D" w14:textId="77777777" w:rsidR="003A0757" w:rsidRDefault="00EF44E3"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Healthy Relationships</w:t>
            </w:r>
          </w:p>
          <w:p w14:paraId="4DCCE8FC" w14:textId="77777777" w:rsidR="00EF44E3" w:rsidRDefault="00EF44E3"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Parenting</w:t>
            </w:r>
          </w:p>
          <w:p w14:paraId="4912E8AF" w14:textId="77777777" w:rsidR="00EF44E3" w:rsidRDefault="00EF44E3"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Pregnancy</w:t>
            </w:r>
          </w:p>
          <w:p w14:paraId="757552F2" w14:textId="77777777" w:rsidR="00EF44E3" w:rsidRDefault="00EF44E3"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Professional Conduct</w:t>
            </w:r>
          </w:p>
          <w:p w14:paraId="30FBF1CB" w14:textId="77777777" w:rsidR="00EF44E3" w:rsidRDefault="00EF44E3" w:rsidP="003A0757">
            <w:pPr>
              <w:pStyle w:val="ListParagraph"/>
              <w:numPr>
                <w:ilvl w:val="0"/>
                <w:numId w:val="26"/>
              </w:num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Contraception</w:t>
            </w:r>
          </w:p>
          <w:p w14:paraId="5072EF6E" w14:textId="0E5EECB7" w:rsidR="00EF44E3" w:rsidRPr="0000484F" w:rsidRDefault="00EF44E3" w:rsidP="0000484F">
            <w:pPr>
              <w:pStyle w:val="ListParagraph"/>
              <w:numPr>
                <w:ilvl w:val="0"/>
                <w:numId w:val="26"/>
              </w:numPr>
              <w:autoSpaceDE w:val="0"/>
              <w:autoSpaceDN w:val="0"/>
              <w:adjustRightInd w:val="0"/>
              <w:jc w:val="both"/>
              <w:rPr>
                <w:rFonts w:asciiTheme="majorHAnsi" w:hAnsiTheme="majorHAnsi" w:cstheme="majorHAnsi"/>
                <w:sz w:val="24"/>
                <w:szCs w:val="24"/>
              </w:rPr>
            </w:pPr>
            <w:r w:rsidRPr="00EF44E3">
              <w:rPr>
                <w:rFonts w:asciiTheme="majorHAnsi" w:hAnsiTheme="majorHAnsi" w:cstheme="majorHAnsi"/>
                <w:sz w:val="24"/>
              </w:rPr>
              <w:t>Emotional / physical / Social / Legal consequences</w:t>
            </w:r>
          </w:p>
        </w:tc>
      </w:tr>
      <w:tr w:rsidR="0000484F" w:rsidRPr="008117CE" w14:paraId="4B3948DA" w14:textId="77777777" w:rsidTr="003A0757">
        <w:tc>
          <w:tcPr>
            <w:tcW w:w="1980" w:type="dxa"/>
          </w:tcPr>
          <w:p w14:paraId="2A58F74E" w14:textId="549A3B1D" w:rsidR="0000484F" w:rsidRDefault="0000484F" w:rsidP="00C84A07">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 xml:space="preserve">Year 13 </w:t>
            </w:r>
          </w:p>
        </w:tc>
        <w:tc>
          <w:tcPr>
            <w:tcW w:w="8476" w:type="dxa"/>
          </w:tcPr>
          <w:p w14:paraId="52A91A4B" w14:textId="77777777" w:rsidR="0000484F" w:rsidRDefault="0000484F" w:rsidP="0000484F">
            <w:pPr>
              <w:autoSpaceDE w:val="0"/>
              <w:autoSpaceDN w:val="0"/>
              <w:adjustRightInd w:val="0"/>
              <w:jc w:val="both"/>
              <w:rPr>
                <w:rFonts w:asciiTheme="majorHAnsi" w:hAnsiTheme="majorHAnsi" w:cstheme="majorHAnsi"/>
                <w:sz w:val="24"/>
                <w:szCs w:val="24"/>
              </w:rPr>
            </w:pPr>
            <w:r>
              <w:rPr>
                <w:rFonts w:asciiTheme="majorHAnsi" w:hAnsiTheme="majorHAnsi" w:cstheme="majorHAnsi"/>
                <w:sz w:val="24"/>
                <w:szCs w:val="24"/>
              </w:rPr>
              <w:t>Guest speakers from the Police and Spark2Life:</w:t>
            </w:r>
          </w:p>
          <w:p w14:paraId="4D7DECF1" w14:textId="07DFB4B9"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British Values</w:t>
            </w:r>
          </w:p>
          <w:p w14:paraId="3C629F0A" w14:textId="6E444E54"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Staying safe</w:t>
            </w:r>
          </w:p>
          <w:p w14:paraId="5CE7B281" w14:textId="23AF1EC9"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Knife Crime </w:t>
            </w:r>
          </w:p>
          <w:p w14:paraId="098677E0" w14:textId="177C4804" w:rsidR="0000484F" w:rsidRP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Online Safety </w:t>
            </w:r>
          </w:p>
          <w:p w14:paraId="6A689F1C" w14:textId="77777777"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Writing a CV</w:t>
            </w:r>
          </w:p>
          <w:p w14:paraId="4AACE471" w14:textId="77777777"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Applying for work</w:t>
            </w:r>
          </w:p>
          <w:p w14:paraId="5598D723" w14:textId="22BAAB24"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 xml:space="preserve">Applying for University </w:t>
            </w:r>
          </w:p>
          <w:p w14:paraId="304420AE" w14:textId="77777777"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szCs w:val="24"/>
              </w:rPr>
              <w:t>Professional Conduct</w:t>
            </w:r>
          </w:p>
          <w:p w14:paraId="4A0141F5" w14:textId="77777777" w:rsidR="0000484F" w:rsidRP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rPr>
              <w:t>Interviewing Techniques</w:t>
            </w:r>
          </w:p>
          <w:p w14:paraId="32142E19" w14:textId="1D972208" w:rsidR="0000484F" w:rsidRDefault="0000484F" w:rsidP="0000484F">
            <w:pPr>
              <w:pStyle w:val="ListParagraph"/>
              <w:numPr>
                <w:ilvl w:val="0"/>
                <w:numId w:val="26"/>
              </w:numPr>
              <w:autoSpaceDE w:val="0"/>
              <w:autoSpaceDN w:val="0"/>
              <w:adjustRightInd w:val="0"/>
              <w:spacing w:after="160" w:line="259" w:lineRule="auto"/>
              <w:jc w:val="both"/>
              <w:rPr>
                <w:rFonts w:asciiTheme="majorHAnsi" w:hAnsiTheme="majorHAnsi" w:cstheme="majorHAnsi"/>
                <w:sz w:val="24"/>
                <w:szCs w:val="24"/>
              </w:rPr>
            </w:pPr>
            <w:r>
              <w:rPr>
                <w:rFonts w:asciiTheme="majorHAnsi" w:hAnsiTheme="majorHAnsi" w:cstheme="majorHAnsi"/>
                <w:sz w:val="24"/>
              </w:rPr>
              <w:t>Applying for University and Apprenticeships</w:t>
            </w:r>
          </w:p>
        </w:tc>
      </w:tr>
    </w:tbl>
    <w:p w14:paraId="094151B3"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sectPr w:rsidR="00C84A07" w:rsidRPr="008117CE">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B2FD" w14:textId="77777777" w:rsidR="00EA3ACC" w:rsidRDefault="00EA3ACC">
      <w:pPr>
        <w:spacing w:after="0" w:line="240" w:lineRule="auto"/>
      </w:pPr>
      <w:r>
        <w:separator/>
      </w:r>
    </w:p>
  </w:endnote>
  <w:endnote w:type="continuationSeparator" w:id="0">
    <w:p w14:paraId="34932614" w14:textId="77777777" w:rsidR="00EA3ACC" w:rsidRDefault="00EA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4639" w14:textId="77777777" w:rsidR="00EA3ACC" w:rsidRDefault="00EA3ACC">
      <w:pPr>
        <w:spacing w:after="0" w:line="240" w:lineRule="auto"/>
      </w:pPr>
      <w:r>
        <w:separator/>
      </w:r>
    </w:p>
  </w:footnote>
  <w:footnote w:type="continuationSeparator" w:id="0">
    <w:p w14:paraId="2E909B3F" w14:textId="77777777" w:rsidR="00EA3ACC" w:rsidRDefault="00EA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F58C" w14:textId="77777777" w:rsidR="00DB2594" w:rsidRDefault="00763F84">
    <w:pPr>
      <w:pStyle w:val="Header"/>
    </w:pPr>
    <w:r>
      <w:rPr>
        <w:noProof/>
        <w:lang w:eastAsia="en-GB"/>
      </w:rPr>
      <w:drawing>
        <wp:anchor distT="0" distB="0" distL="114300" distR="114300" simplePos="0" relativeHeight="251659264" behindDoc="1" locked="0" layoutInCell="1" allowOverlap="1" wp14:anchorId="0C874C77" wp14:editId="3D8D24B5">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202"/>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50C20"/>
    <w:multiLevelType w:val="hybridMultilevel"/>
    <w:tmpl w:val="C14E84E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246D8"/>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6C002E7"/>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DA029D4"/>
    <w:multiLevelType w:val="hybridMultilevel"/>
    <w:tmpl w:val="A85E8DF6"/>
    <w:lvl w:ilvl="0" w:tplc="08AE7B72">
      <w:start w:val="1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21003CC4"/>
    <w:multiLevelType w:val="hybridMultilevel"/>
    <w:tmpl w:val="FAC2A10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9" w15:restartNumberingAfterBreak="0">
    <w:nsid w:val="289108D7"/>
    <w:multiLevelType w:val="hybridMultilevel"/>
    <w:tmpl w:val="C1A42880"/>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11" w15:restartNumberingAfterBreak="0">
    <w:nsid w:val="31BB0346"/>
    <w:multiLevelType w:val="multilevel"/>
    <w:tmpl w:val="8E8C38BA"/>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12"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418C0"/>
    <w:multiLevelType w:val="hybridMultilevel"/>
    <w:tmpl w:val="7DC2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332AC"/>
    <w:multiLevelType w:val="hybridMultilevel"/>
    <w:tmpl w:val="7A8AA65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01C33"/>
    <w:multiLevelType w:val="multilevel"/>
    <w:tmpl w:val="2954F08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7AB553B"/>
    <w:multiLevelType w:val="hybridMultilevel"/>
    <w:tmpl w:val="E178345C"/>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67C25"/>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06E0E08"/>
    <w:multiLevelType w:val="multilevel"/>
    <w:tmpl w:val="C42C8646"/>
    <w:lvl w:ilvl="0">
      <w:start w:val="3"/>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19" w15:restartNumberingAfterBreak="0">
    <w:nsid w:val="45F63015"/>
    <w:multiLevelType w:val="hybridMultilevel"/>
    <w:tmpl w:val="FF342EF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674C4"/>
    <w:multiLevelType w:val="multilevel"/>
    <w:tmpl w:val="B1A0B47C"/>
    <w:lvl w:ilvl="0">
      <w:start w:val="7"/>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2"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FC3421"/>
    <w:multiLevelType w:val="multilevel"/>
    <w:tmpl w:val="6FA69EE0"/>
    <w:lvl w:ilvl="0">
      <w:start w:val="6"/>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62471678">
    <w:abstractNumId w:val="2"/>
  </w:num>
  <w:num w:numId="2" w16cid:durableId="1139179356">
    <w:abstractNumId w:val="25"/>
  </w:num>
  <w:num w:numId="3" w16cid:durableId="475027439">
    <w:abstractNumId w:val="20"/>
  </w:num>
  <w:num w:numId="4" w16cid:durableId="1792165447">
    <w:abstractNumId w:val="17"/>
  </w:num>
  <w:num w:numId="5" w16cid:durableId="1236041323">
    <w:abstractNumId w:val="23"/>
  </w:num>
  <w:num w:numId="6" w16cid:durableId="1977876621">
    <w:abstractNumId w:val="22"/>
  </w:num>
  <w:num w:numId="7" w16cid:durableId="240219690">
    <w:abstractNumId w:val="10"/>
  </w:num>
  <w:num w:numId="8" w16cid:durableId="648479544">
    <w:abstractNumId w:val="8"/>
  </w:num>
  <w:num w:numId="9" w16cid:durableId="23025516">
    <w:abstractNumId w:val="12"/>
  </w:num>
  <w:num w:numId="10" w16cid:durableId="2050761434">
    <w:abstractNumId w:val="1"/>
  </w:num>
  <w:num w:numId="11" w16cid:durableId="201946785">
    <w:abstractNumId w:val="18"/>
  </w:num>
  <w:num w:numId="12" w16cid:durableId="1472119">
    <w:abstractNumId w:val="13"/>
  </w:num>
  <w:num w:numId="13" w16cid:durableId="732856111">
    <w:abstractNumId w:val="11"/>
  </w:num>
  <w:num w:numId="14" w16cid:durableId="1396007288">
    <w:abstractNumId w:val="24"/>
  </w:num>
  <w:num w:numId="15" w16cid:durableId="1706324400">
    <w:abstractNumId w:val="4"/>
  </w:num>
  <w:num w:numId="16" w16cid:durableId="407657188">
    <w:abstractNumId w:val="21"/>
  </w:num>
  <w:num w:numId="17" w16cid:durableId="1641307573">
    <w:abstractNumId w:val="0"/>
  </w:num>
  <w:num w:numId="18" w16cid:durableId="1629043911">
    <w:abstractNumId w:val="5"/>
  </w:num>
  <w:num w:numId="19" w16cid:durableId="100537488">
    <w:abstractNumId w:val="15"/>
  </w:num>
  <w:num w:numId="20" w16cid:durableId="577010692">
    <w:abstractNumId w:val="6"/>
  </w:num>
  <w:num w:numId="21" w16cid:durableId="534579080">
    <w:abstractNumId w:val="19"/>
  </w:num>
  <w:num w:numId="22" w16cid:durableId="1620913889">
    <w:abstractNumId w:val="9"/>
  </w:num>
  <w:num w:numId="23" w16cid:durableId="1415709603">
    <w:abstractNumId w:val="14"/>
  </w:num>
  <w:num w:numId="24" w16cid:durableId="2053263425">
    <w:abstractNumId w:val="7"/>
  </w:num>
  <w:num w:numId="25" w16cid:durableId="1017728601">
    <w:abstractNumId w:val="16"/>
  </w:num>
  <w:num w:numId="26" w16cid:durableId="2594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94"/>
    <w:rsid w:val="0000484F"/>
    <w:rsid w:val="003A0757"/>
    <w:rsid w:val="004B4031"/>
    <w:rsid w:val="00763F84"/>
    <w:rsid w:val="008117CE"/>
    <w:rsid w:val="008D1F0B"/>
    <w:rsid w:val="00AB6D0D"/>
    <w:rsid w:val="00C84A07"/>
    <w:rsid w:val="00DB2594"/>
    <w:rsid w:val="00EA3ACC"/>
    <w:rsid w:val="00EF44E3"/>
    <w:rsid w:val="00F30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FFFD"/>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4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98F1-8B2B-4FD6-916A-23388C84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Daniel Buja</cp:lastModifiedBy>
  <cp:revision>2</cp:revision>
  <cp:lastPrinted>2023-12-05T14:57:00Z</cp:lastPrinted>
  <dcterms:created xsi:type="dcterms:W3CDTF">2024-11-12T10:59:00Z</dcterms:created>
  <dcterms:modified xsi:type="dcterms:W3CDTF">2024-11-12T10:59:00Z</dcterms:modified>
</cp:coreProperties>
</file>