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13" w:rsidRDefault="00682813" w:rsidP="001C532E">
      <w:pPr>
        <w:pStyle w:val="BodyText"/>
        <w:spacing w:before="72"/>
        <w:ind w:right="232"/>
        <w:jc w:val="both"/>
      </w:pPr>
    </w:p>
    <w:p w:rsidR="00682813" w:rsidRPr="00907E2E" w:rsidRDefault="00682813" w:rsidP="00682813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7"/>
        <w:gridCol w:w="4683"/>
      </w:tblGrid>
      <w:tr w:rsidR="00682813" w:rsidRPr="00907E2E" w:rsidTr="00193D8D">
        <w:tc>
          <w:tcPr>
            <w:tcW w:w="5228" w:type="dxa"/>
          </w:tcPr>
          <w:p w:rsidR="00682813" w:rsidRPr="00907E2E" w:rsidRDefault="00682813" w:rsidP="00193D8D">
            <w:r w:rsidRPr="00907E2E">
              <w:t>Policy Reviewed:</w:t>
            </w:r>
          </w:p>
        </w:tc>
        <w:tc>
          <w:tcPr>
            <w:tcW w:w="5228" w:type="dxa"/>
          </w:tcPr>
          <w:p w:rsidR="00682813" w:rsidRPr="00907E2E" w:rsidRDefault="00682813" w:rsidP="00193D8D">
            <w:pPr>
              <w:jc w:val="center"/>
            </w:pPr>
            <w:r w:rsidRPr="00907E2E">
              <w:t>Autumn 2023</w:t>
            </w:r>
          </w:p>
        </w:tc>
      </w:tr>
      <w:tr w:rsidR="00682813" w:rsidRPr="00907E2E" w:rsidTr="00193D8D">
        <w:tc>
          <w:tcPr>
            <w:tcW w:w="5228" w:type="dxa"/>
          </w:tcPr>
          <w:p w:rsidR="00682813" w:rsidRPr="00907E2E" w:rsidRDefault="00682813" w:rsidP="00193D8D">
            <w:r w:rsidRPr="00907E2E">
              <w:t xml:space="preserve">Next Review: </w:t>
            </w:r>
          </w:p>
        </w:tc>
        <w:tc>
          <w:tcPr>
            <w:tcW w:w="5228" w:type="dxa"/>
          </w:tcPr>
          <w:p w:rsidR="00682813" w:rsidRPr="00907E2E" w:rsidRDefault="00682813" w:rsidP="00193D8D">
            <w:pPr>
              <w:jc w:val="center"/>
            </w:pPr>
            <w:r w:rsidRPr="00907E2E">
              <w:t>Autumn 2024</w:t>
            </w:r>
          </w:p>
        </w:tc>
      </w:tr>
    </w:tbl>
    <w:p w:rsidR="00682813" w:rsidRDefault="00682813" w:rsidP="00682813">
      <w:pPr>
        <w:pStyle w:val="BodyText"/>
        <w:tabs>
          <w:tab w:val="left" w:pos="1634"/>
        </w:tabs>
        <w:spacing w:before="72"/>
        <w:ind w:right="232"/>
        <w:jc w:val="both"/>
      </w:pPr>
    </w:p>
    <w:p w:rsidR="00E03745" w:rsidRDefault="001B1378" w:rsidP="001B1378">
      <w:pPr>
        <w:pStyle w:val="BodyText"/>
        <w:spacing w:before="72"/>
        <w:ind w:left="260" w:right="232"/>
        <w:jc w:val="both"/>
      </w:pPr>
      <w:r>
        <w:t>Brook 6</w:t>
      </w:r>
      <w:r w:rsidRPr="001B1378">
        <w:rPr>
          <w:vertAlign w:val="superscript"/>
        </w:rPr>
        <w:t>th</w:t>
      </w:r>
      <w:r>
        <w:t xml:space="preserve"> Form &amp; Academy</w:t>
      </w:r>
      <w:r w:rsidR="003E7E6E">
        <w:t xml:space="preserve"> is an inclusive school where we focus on the well-being and progress of every child and where</w:t>
      </w:r>
      <w:r w:rsidR="003E7E6E">
        <w:rPr>
          <w:spacing w:val="-54"/>
        </w:rPr>
        <w:t xml:space="preserve"> </w:t>
      </w:r>
      <w:r w:rsidR="003E7E6E">
        <w:t>all members</w:t>
      </w:r>
      <w:r w:rsidR="003E7E6E">
        <w:rPr>
          <w:spacing w:val="1"/>
        </w:rPr>
        <w:t xml:space="preserve"> </w:t>
      </w:r>
      <w:r w:rsidR="003E7E6E">
        <w:t>of</w:t>
      </w:r>
      <w:r w:rsidR="003E7E6E">
        <w:rPr>
          <w:spacing w:val="-1"/>
        </w:rPr>
        <w:t xml:space="preserve"> </w:t>
      </w:r>
      <w:r w:rsidR="003E7E6E">
        <w:t>our</w:t>
      </w:r>
      <w:r w:rsidR="003E7E6E">
        <w:rPr>
          <w:spacing w:val="-1"/>
        </w:rPr>
        <w:t xml:space="preserve"> </w:t>
      </w:r>
      <w:r w:rsidR="003E7E6E">
        <w:t>community are</w:t>
      </w:r>
      <w:r w:rsidR="003E7E6E">
        <w:rPr>
          <w:spacing w:val="1"/>
        </w:rPr>
        <w:t xml:space="preserve"> </w:t>
      </w:r>
      <w:r w:rsidR="003E7E6E">
        <w:t>of</w:t>
      </w:r>
      <w:r w:rsidR="003E7E6E">
        <w:rPr>
          <w:spacing w:val="-2"/>
        </w:rPr>
        <w:t xml:space="preserve"> </w:t>
      </w:r>
      <w:r w:rsidR="003E7E6E">
        <w:t>equal</w:t>
      </w:r>
      <w:r w:rsidR="003E7E6E">
        <w:rPr>
          <w:spacing w:val="-2"/>
        </w:rPr>
        <w:t xml:space="preserve"> </w:t>
      </w:r>
      <w:r w:rsidR="003E7E6E">
        <w:t>worth.</w:t>
      </w:r>
    </w:p>
    <w:p w:rsidR="00E03745" w:rsidRDefault="00E03745">
      <w:pPr>
        <w:pStyle w:val="BodyText"/>
        <w:spacing w:before="10"/>
        <w:rPr>
          <w:sz w:val="19"/>
        </w:rPr>
      </w:pPr>
    </w:p>
    <w:p w:rsidR="00E03745" w:rsidRDefault="003E7E6E">
      <w:pPr>
        <w:pStyle w:val="BodyText"/>
        <w:ind w:left="260" w:right="223"/>
        <w:jc w:val="both"/>
      </w:pPr>
      <w:r>
        <w:t>We strongly believe that the Equality Act provides a framework to support our commitment to valuing</w:t>
      </w:r>
      <w:r>
        <w:rPr>
          <w:spacing w:val="-53"/>
        </w:rPr>
        <w:t xml:space="preserve"> </w:t>
      </w:r>
      <w:r>
        <w:t>diversity,</w:t>
      </w:r>
      <w:r>
        <w:rPr>
          <w:spacing w:val="-4"/>
        </w:rPr>
        <w:t xml:space="preserve"> </w:t>
      </w:r>
      <w:r>
        <w:t>tracking</w:t>
      </w:r>
      <w:r>
        <w:rPr>
          <w:spacing w:val="-4"/>
        </w:rPr>
        <w:t xml:space="preserve"> </w:t>
      </w:r>
      <w:r>
        <w:t>discrimination,</w:t>
      </w:r>
      <w:r>
        <w:rPr>
          <w:spacing w:val="-3"/>
        </w:rPr>
        <w:t xml:space="preserve"> </w:t>
      </w:r>
      <w:r>
        <w:t>promoting</w:t>
      </w:r>
      <w:r>
        <w:rPr>
          <w:spacing w:val="-4"/>
        </w:rPr>
        <w:t xml:space="preserve"> </w:t>
      </w:r>
      <w:r>
        <w:t>equality and</w:t>
      </w:r>
      <w:r>
        <w:rPr>
          <w:spacing w:val="-4"/>
        </w:rPr>
        <w:t xml:space="preserve"> </w:t>
      </w:r>
      <w:r>
        <w:t>fostering</w:t>
      </w:r>
      <w:r>
        <w:rPr>
          <w:spacing w:val="-1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relationships</w:t>
      </w:r>
      <w:r>
        <w:rPr>
          <w:spacing w:val="-3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people</w:t>
      </w:r>
      <w:r>
        <w:rPr>
          <w:spacing w:val="-5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school.</w:t>
      </w:r>
    </w:p>
    <w:p w:rsidR="00E03745" w:rsidRDefault="00E03745">
      <w:pPr>
        <w:pStyle w:val="BodyText"/>
        <w:spacing w:before="11"/>
        <w:rPr>
          <w:sz w:val="19"/>
        </w:rPr>
      </w:pPr>
    </w:p>
    <w:p w:rsidR="00E03745" w:rsidRDefault="003E7E6E">
      <w:pPr>
        <w:pStyle w:val="BodyText"/>
        <w:ind w:left="260" w:right="191"/>
      </w:pPr>
      <w:r>
        <w:t>We</w:t>
      </w:r>
      <w:r>
        <w:rPr>
          <w:spacing w:val="-3"/>
        </w:rPr>
        <w:t xml:space="preserve"> </w:t>
      </w:r>
      <w:r>
        <w:t>welcome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duty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Equality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2010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eliminate</w:t>
      </w:r>
      <w:r>
        <w:rPr>
          <w:spacing w:val="-3"/>
        </w:rPr>
        <w:t xml:space="preserve"> </w:t>
      </w:r>
      <w:r>
        <w:t>discrimination,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advance</w:t>
      </w:r>
      <w:r>
        <w:rPr>
          <w:spacing w:val="-3"/>
        </w:rPr>
        <w:t xml:space="preserve"> </w:t>
      </w:r>
      <w:r>
        <w:t>equality of</w:t>
      </w:r>
      <w:r>
        <w:rPr>
          <w:spacing w:val="-52"/>
        </w:rPr>
        <w:t xml:space="preserve"> </w:t>
      </w:r>
      <w:r>
        <w:t>opportunity and to foster good rela</w:t>
      </w:r>
      <w:r w:rsidR="00682813">
        <w:t>tions between all members of our school community.</w:t>
      </w:r>
    </w:p>
    <w:p w:rsidR="00E03745" w:rsidRDefault="00E03745">
      <w:pPr>
        <w:pStyle w:val="BodyText"/>
        <w:spacing w:before="2"/>
      </w:pPr>
    </w:p>
    <w:p w:rsidR="00E03745" w:rsidRDefault="00682813">
      <w:pPr>
        <w:pStyle w:val="BodyText"/>
        <w:ind w:left="260" w:right="191"/>
      </w:pPr>
      <w:r>
        <w:t>The education we provide at Brook 6</w:t>
      </w:r>
      <w:r w:rsidRPr="00682813">
        <w:rPr>
          <w:vertAlign w:val="superscript"/>
        </w:rPr>
        <w:t>th</w:t>
      </w:r>
      <w:r>
        <w:t xml:space="preserve"> Form &amp; Academy</w:t>
      </w:r>
      <w:r w:rsidR="003E7E6E">
        <w:t xml:space="preserve"> reflects the diversity of our society.</w:t>
      </w:r>
      <w:r w:rsidR="003E7E6E">
        <w:rPr>
          <w:spacing w:val="1"/>
        </w:rPr>
        <w:t xml:space="preserve"> </w:t>
      </w:r>
      <w:r w:rsidR="003E7E6E">
        <w:t>The ethos of the School</w:t>
      </w:r>
      <w:r w:rsidR="003E7E6E">
        <w:rPr>
          <w:spacing w:val="1"/>
        </w:rPr>
        <w:t xml:space="preserve"> </w:t>
      </w:r>
      <w:r w:rsidR="003E7E6E">
        <w:t>supports the development of self-respect and self-esteem</w:t>
      </w:r>
      <w:r w:rsidR="003E7E6E">
        <w:t xml:space="preserve"> in all students, staff and the community it</w:t>
      </w:r>
      <w:r w:rsidR="003E7E6E">
        <w:rPr>
          <w:spacing w:val="1"/>
        </w:rPr>
        <w:t xml:space="preserve"> </w:t>
      </w:r>
      <w:r w:rsidR="003E7E6E">
        <w:t>serves.</w:t>
      </w:r>
      <w:r w:rsidR="003E7E6E">
        <w:rPr>
          <w:spacing w:val="1"/>
        </w:rPr>
        <w:t xml:space="preserve"> </w:t>
      </w:r>
      <w:r w:rsidR="003E7E6E">
        <w:t>We are proud of our School community, in which all members have a right to be treated and</w:t>
      </w:r>
      <w:r w:rsidR="003E7E6E">
        <w:rPr>
          <w:spacing w:val="1"/>
        </w:rPr>
        <w:t xml:space="preserve"> </w:t>
      </w:r>
      <w:r w:rsidR="003E7E6E">
        <w:t>valued equally regardless of race, class, gender, sexual orientation, size, religion or the challenges of</w:t>
      </w:r>
      <w:r w:rsidR="003E7E6E">
        <w:rPr>
          <w:spacing w:val="-53"/>
        </w:rPr>
        <w:t xml:space="preserve"> </w:t>
      </w:r>
      <w:r w:rsidR="003E7E6E">
        <w:t>disabil</w:t>
      </w:r>
      <w:r w:rsidR="003E7E6E">
        <w:t>ity</w:t>
      </w:r>
      <w:r w:rsidR="003E7E6E">
        <w:rPr>
          <w:spacing w:val="-1"/>
        </w:rPr>
        <w:t xml:space="preserve"> </w:t>
      </w:r>
      <w:r w:rsidR="003E7E6E">
        <w:t>or</w:t>
      </w:r>
      <w:r w:rsidR="003E7E6E">
        <w:rPr>
          <w:spacing w:val="-1"/>
        </w:rPr>
        <w:t xml:space="preserve"> </w:t>
      </w:r>
      <w:r w:rsidR="003E7E6E">
        <w:t>disadvantage.</w:t>
      </w:r>
    </w:p>
    <w:p w:rsidR="00E03745" w:rsidRDefault="00E03745">
      <w:pPr>
        <w:pStyle w:val="BodyText"/>
      </w:pPr>
    </w:p>
    <w:p w:rsidR="00E03745" w:rsidRDefault="003E7E6E">
      <w:pPr>
        <w:pStyle w:val="BodyText"/>
        <w:spacing w:before="1"/>
        <w:ind w:left="260"/>
      </w:pPr>
      <w:r>
        <w:t>Our</w:t>
      </w:r>
      <w:r>
        <w:rPr>
          <w:spacing w:val="-3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endorses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inclusion 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Curriculum</w:t>
      </w:r>
    </w:p>
    <w:p w:rsidR="00E03745" w:rsidRDefault="003E7E6E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1"/>
        <w:ind w:hanging="361"/>
        <w:rPr>
          <w:sz w:val="20"/>
        </w:rPr>
      </w:pPr>
      <w:r>
        <w:rPr>
          <w:sz w:val="20"/>
        </w:rPr>
        <w:t>setting</w:t>
      </w:r>
      <w:r>
        <w:rPr>
          <w:spacing w:val="-5"/>
          <w:sz w:val="20"/>
        </w:rPr>
        <w:t xml:space="preserve"> </w:t>
      </w:r>
      <w:r>
        <w:rPr>
          <w:sz w:val="20"/>
        </w:rPr>
        <w:t>suitable</w:t>
      </w:r>
      <w:r>
        <w:rPr>
          <w:spacing w:val="-2"/>
          <w:sz w:val="20"/>
        </w:rPr>
        <w:t xml:space="preserve"> </w:t>
      </w:r>
      <w:r>
        <w:rPr>
          <w:sz w:val="20"/>
        </w:rPr>
        <w:t>learning</w:t>
      </w:r>
      <w:r>
        <w:rPr>
          <w:spacing w:val="-4"/>
          <w:sz w:val="20"/>
        </w:rPr>
        <w:t xml:space="preserve"> </w:t>
      </w:r>
      <w:r>
        <w:rPr>
          <w:sz w:val="20"/>
        </w:rPr>
        <w:t>challenges</w:t>
      </w:r>
    </w:p>
    <w:p w:rsidR="00E03745" w:rsidRDefault="003E7E6E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line="242" w:lineRule="exact"/>
        <w:ind w:hanging="361"/>
        <w:rPr>
          <w:sz w:val="20"/>
        </w:rPr>
      </w:pPr>
      <w:r>
        <w:rPr>
          <w:sz w:val="20"/>
        </w:rPr>
        <w:t>responding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students’</w:t>
      </w:r>
      <w:r>
        <w:rPr>
          <w:spacing w:val="-7"/>
          <w:sz w:val="20"/>
        </w:rPr>
        <w:t xml:space="preserve"> </w:t>
      </w:r>
      <w:r>
        <w:rPr>
          <w:sz w:val="20"/>
        </w:rPr>
        <w:t>diverse</w:t>
      </w:r>
      <w:r>
        <w:rPr>
          <w:spacing w:val="-5"/>
          <w:sz w:val="20"/>
        </w:rPr>
        <w:t xml:space="preserve"> </w:t>
      </w:r>
      <w:r>
        <w:rPr>
          <w:sz w:val="20"/>
        </w:rPr>
        <w:t>learning</w:t>
      </w:r>
      <w:r>
        <w:rPr>
          <w:spacing w:val="-6"/>
          <w:sz w:val="20"/>
        </w:rPr>
        <w:t xml:space="preserve"> </w:t>
      </w:r>
      <w:r>
        <w:rPr>
          <w:sz w:val="20"/>
        </w:rPr>
        <w:t>needs</w:t>
      </w:r>
    </w:p>
    <w:p w:rsidR="00E03745" w:rsidRDefault="003E7E6E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hanging="361"/>
        <w:rPr>
          <w:sz w:val="20"/>
        </w:rPr>
      </w:pPr>
      <w:r>
        <w:rPr>
          <w:sz w:val="20"/>
        </w:rPr>
        <w:t>overcoming</w:t>
      </w:r>
      <w:r>
        <w:rPr>
          <w:spacing w:val="-4"/>
          <w:sz w:val="20"/>
        </w:rPr>
        <w:t xml:space="preserve"> </w:t>
      </w:r>
      <w:r>
        <w:rPr>
          <w:sz w:val="20"/>
        </w:rPr>
        <w:t>potential</w:t>
      </w:r>
      <w:r>
        <w:rPr>
          <w:spacing w:val="-2"/>
          <w:sz w:val="20"/>
        </w:rPr>
        <w:t xml:space="preserve"> </w:t>
      </w:r>
      <w:r>
        <w:rPr>
          <w:sz w:val="20"/>
        </w:rPr>
        <w:t>barriers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learning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assessment</w:t>
      </w:r>
      <w:r>
        <w:rPr>
          <w:spacing w:val="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individuals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groups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students</w:t>
      </w:r>
    </w:p>
    <w:p w:rsidR="00E03745" w:rsidRDefault="00E03745">
      <w:pPr>
        <w:pStyle w:val="BodyText"/>
        <w:rPr>
          <w:sz w:val="24"/>
        </w:rPr>
      </w:pPr>
    </w:p>
    <w:p w:rsidR="00E03745" w:rsidRDefault="00682813">
      <w:pPr>
        <w:pStyle w:val="Heading2"/>
        <w:spacing w:before="232" w:line="240" w:lineRule="auto"/>
      </w:pPr>
      <w:r>
        <w:t>Brook 6</w:t>
      </w:r>
      <w:r w:rsidRPr="00682813">
        <w:rPr>
          <w:vertAlign w:val="superscript"/>
        </w:rPr>
        <w:t>th</w:t>
      </w:r>
      <w:r>
        <w:t xml:space="preserve"> Form &amp; Academy</w:t>
      </w:r>
      <w:r w:rsidR="003E7E6E">
        <w:rPr>
          <w:spacing w:val="-1"/>
        </w:rPr>
        <w:t xml:space="preserve"> </w:t>
      </w:r>
      <w:r w:rsidR="003E7E6E">
        <w:t>aims</w:t>
      </w:r>
      <w:r w:rsidR="003E7E6E">
        <w:rPr>
          <w:spacing w:val="-1"/>
        </w:rPr>
        <w:t xml:space="preserve"> </w:t>
      </w:r>
      <w:r w:rsidR="003E7E6E">
        <w:t>to:</w:t>
      </w:r>
    </w:p>
    <w:p w:rsidR="00E03745" w:rsidRDefault="003E7E6E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4" w:line="235" w:lineRule="auto"/>
        <w:ind w:right="388"/>
        <w:rPr>
          <w:sz w:val="20"/>
        </w:rPr>
      </w:pPr>
      <w:r>
        <w:rPr>
          <w:sz w:val="20"/>
        </w:rPr>
        <w:t>present</w:t>
      </w:r>
      <w:r>
        <w:rPr>
          <w:spacing w:val="-4"/>
          <w:sz w:val="20"/>
        </w:rPr>
        <w:t xml:space="preserve"> </w:t>
      </w:r>
      <w:r>
        <w:rPr>
          <w:sz w:val="20"/>
        </w:rPr>
        <w:t>people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both</w:t>
      </w:r>
      <w:r>
        <w:rPr>
          <w:spacing w:val="-2"/>
          <w:sz w:val="20"/>
        </w:rPr>
        <w:t xml:space="preserve"> </w:t>
      </w:r>
      <w:r>
        <w:rPr>
          <w:sz w:val="20"/>
        </w:rPr>
        <w:t>sexes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differing</w:t>
      </w:r>
      <w:r>
        <w:rPr>
          <w:spacing w:val="-4"/>
          <w:sz w:val="20"/>
        </w:rPr>
        <w:t xml:space="preserve"> </w:t>
      </w:r>
      <w:r>
        <w:rPr>
          <w:sz w:val="20"/>
        </w:rPr>
        <w:t>cultural,</w:t>
      </w:r>
      <w:r>
        <w:rPr>
          <w:spacing w:val="-3"/>
          <w:sz w:val="20"/>
        </w:rPr>
        <w:t xml:space="preserve"> </w:t>
      </w:r>
      <w:r>
        <w:rPr>
          <w:sz w:val="20"/>
        </w:rPr>
        <w:t>social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ethnic</w:t>
      </w:r>
      <w:r>
        <w:rPr>
          <w:spacing w:val="-3"/>
          <w:sz w:val="20"/>
        </w:rPr>
        <w:t xml:space="preserve"> </w:t>
      </w:r>
      <w:r>
        <w:rPr>
          <w:sz w:val="20"/>
        </w:rPr>
        <w:t>groups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individuals</w:t>
      </w:r>
      <w:r>
        <w:rPr>
          <w:spacing w:val="-53"/>
          <w:sz w:val="20"/>
        </w:rPr>
        <w:t xml:space="preserve"> </w:t>
      </w:r>
      <w:r>
        <w:rPr>
          <w:sz w:val="20"/>
        </w:rPr>
        <w:t>whose</w:t>
      </w:r>
      <w:r>
        <w:rPr>
          <w:spacing w:val="-2"/>
          <w:sz w:val="20"/>
        </w:rPr>
        <w:t xml:space="preserve"> </w:t>
      </w:r>
      <w:r>
        <w:rPr>
          <w:sz w:val="20"/>
        </w:rPr>
        <w:t>existence</w:t>
      </w:r>
      <w:r>
        <w:rPr>
          <w:spacing w:val="1"/>
          <w:sz w:val="20"/>
        </w:rPr>
        <w:t xml:space="preserve"> </w:t>
      </w:r>
      <w:r>
        <w:rPr>
          <w:sz w:val="20"/>
        </w:rPr>
        <w:t>as humans we</w:t>
      </w:r>
      <w:r>
        <w:rPr>
          <w:spacing w:val="-2"/>
          <w:sz w:val="20"/>
        </w:rPr>
        <w:t xml:space="preserve"> </w:t>
      </w:r>
      <w:r>
        <w:rPr>
          <w:sz w:val="20"/>
        </w:rPr>
        <w:t>cherish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respect</w:t>
      </w:r>
    </w:p>
    <w:p w:rsidR="00E03745" w:rsidRDefault="003E7E6E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6" w:line="237" w:lineRule="auto"/>
        <w:ind w:right="520"/>
        <w:rPr>
          <w:sz w:val="20"/>
        </w:rPr>
      </w:pPr>
      <w:r>
        <w:rPr>
          <w:sz w:val="20"/>
        </w:rPr>
        <w:t>encourage students having some physical or mental difficulty to fulfil their potential by taking</w:t>
      </w:r>
      <w:r>
        <w:rPr>
          <w:spacing w:val="1"/>
          <w:sz w:val="20"/>
        </w:rPr>
        <w:t xml:space="preserve"> </w:t>
      </w:r>
      <w:r>
        <w:rPr>
          <w:sz w:val="20"/>
        </w:rPr>
        <w:t>advantage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full</w:t>
      </w:r>
      <w:r>
        <w:rPr>
          <w:spacing w:val="-3"/>
          <w:sz w:val="20"/>
        </w:rPr>
        <w:t xml:space="preserve"> </w:t>
      </w:r>
      <w:r>
        <w:rPr>
          <w:sz w:val="20"/>
        </w:rPr>
        <w:t>range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teaching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learning</w:t>
      </w:r>
      <w:r>
        <w:rPr>
          <w:spacing w:val="-2"/>
          <w:sz w:val="20"/>
        </w:rPr>
        <w:t xml:space="preserve"> </w:t>
      </w:r>
      <w:r>
        <w:rPr>
          <w:sz w:val="20"/>
        </w:rPr>
        <w:t>resources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foster</w:t>
      </w:r>
      <w:r>
        <w:rPr>
          <w:spacing w:val="-2"/>
          <w:sz w:val="20"/>
        </w:rPr>
        <w:t xml:space="preserve"> </w:t>
      </w:r>
      <w:r>
        <w:rPr>
          <w:sz w:val="20"/>
        </w:rPr>
        <w:t>an atmosphere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2"/>
          <w:sz w:val="20"/>
        </w:rPr>
        <w:t xml:space="preserve"> </w:t>
      </w:r>
      <w:r>
        <w:rPr>
          <w:sz w:val="20"/>
        </w:rPr>
        <w:t>positive</w:t>
      </w:r>
      <w:r>
        <w:rPr>
          <w:spacing w:val="-2"/>
          <w:sz w:val="20"/>
        </w:rPr>
        <w:t xml:space="preserve"> </w:t>
      </w:r>
      <w:r>
        <w:rPr>
          <w:sz w:val="20"/>
        </w:rPr>
        <w:t>discrimination</w:t>
      </w:r>
      <w:r>
        <w:rPr>
          <w:spacing w:val="1"/>
          <w:sz w:val="20"/>
        </w:rPr>
        <w:t xml:space="preserve"> </w:t>
      </w:r>
      <w:r>
        <w:rPr>
          <w:sz w:val="20"/>
        </w:rPr>
        <w:t>towards those</w:t>
      </w:r>
      <w:r>
        <w:rPr>
          <w:spacing w:val="-1"/>
          <w:sz w:val="20"/>
        </w:rPr>
        <w:t xml:space="preserve"> </w:t>
      </w:r>
      <w:r>
        <w:rPr>
          <w:sz w:val="20"/>
        </w:rPr>
        <w:t>thus</w:t>
      </w:r>
      <w:r>
        <w:rPr>
          <w:spacing w:val="-1"/>
          <w:sz w:val="20"/>
        </w:rPr>
        <w:t xml:space="preserve"> </w:t>
      </w:r>
      <w:r>
        <w:rPr>
          <w:sz w:val="20"/>
        </w:rPr>
        <w:t>disadvantaged</w:t>
      </w:r>
    </w:p>
    <w:p w:rsidR="00E03745" w:rsidRDefault="003E7E6E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3"/>
        <w:ind w:hanging="361"/>
        <w:rPr>
          <w:sz w:val="20"/>
        </w:rPr>
      </w:pPr>
      <w:r>
        <w:rPr>
          <w:sz w:val="20"/>
        </w:rPr>
        <w:t>encourag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all students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fulfil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2"/>
          <w:sz w:val="20"/>
        </w:rPr>
        <w:t xml:space="preserve"> </w:t>
      </w:r>
      <w:r>
        <w:rPr>
          <w:sz w:val="20"/>
        </w:rPr>
        <w:t>potential</w:t>
      </w:r>
    </w:p>
    <w:p w:rsidR="00E03745" w:rsidRDefault="003E7E6E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hanging="361"/>
        <w:rPr>
          <w:sz w:val="20"/>
        </w:rPr>
      </w:pPr>
      <w:r>
        <w:rPr>
          <w:sz w:val="20"/>
        </w:rPr>
        <w:t>encourage</w:t>
      </w:r>
      <w:r>
        <w:rPr>
          <w:spacing w:val="-3"/>
          <w:sz w:val="20"/>
        </w:rPr>
        <w:t xml:space="preserve"> </w:t>
      </w:r>
      <w:r>
        <w:rPr>
          <w:sz w:val="20"/>
        </w:rPr>
        <w:t>students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see</w:t>
      </w:r>
      <w:r>
        <w:rPr>
          <w:spacing w:val="-1"/>
          <w:sz w:val="20"/>
        </w:rPr>
        <w:t xml:space="preserve"> </w:t>
      </w:r>
      <w:r>
        <w:rPr>
          <w:sz w:val="20"/>
        </w:rPr>
        <w:t>diversity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our</w:t>
      </w:r>
      <w:r>
        <w:rPr>
          <w:spacing w:val="-3"/>
          <w:sz w:val="20"/>
        </w:rPr>
        <w:t xml:space="preserve"> </w:t>
      </w:r>
      <w:r>
        <w:rPr>
          <w:sz w:val="20"/>
        </w:rPr>
        <w:t>community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society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positive</w:t>
      </w:r>
    </w:p>
    <w:p w:rsidR="00E03745" w:rsidRDefault="003E7E6E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4" w:line="235" w:lineRule="auto"/>
        <w:ind w:right="223"/>
        <w:rPr>
          <w:sz w:val="20"/>
        </w:rPr>
      </w:pPr>
      <w:r>
        <w:rPr>
          <w:sz w:val="20"/>
        </w:rPr>
        <w:t>eradicate</w:t>
      </w:r>
      <w:r>
        <w:rPr>
          <w:spacing w:val="-4"/>
          <w:sz w:val="20"/>
        </w:rPr>
        <w:t xml:space="preserve"> </w:t>
      </w:r>
      <w:r>
        <w:rPr>
          <w:sz w:val="20"/>
        </w:rPr>
        <w:t>stereotyping,</w:t>
      </w:r>
      <w:r>
        <w:rPr>
          <w:spacing w:val="-1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leads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inhibition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individual</w:t>
      </w:r>
      <w:r>
        <w:rPr>
          <w:spacing w:val="-4"/>
          <w:sz w:val="20"/>
        </w:rPr>
        <w:t xml:space="preserve"> </w:t>
      </w:r>
      <w:r>
        <w:rPr>
          <w:sz w:val="20"/>
        </w:rPr>
        <w:t>student</w:t>
      </w:r>
      <w:r>
        <w:rPr>
          <w:spacing w:val="-1"/>
          <w:sz w:val="20"/>
        </w:rPr>
        <w:t xml:space="preserve"> </w:t>
      </w:r>
      <w:r>
        <w:rPr>
          <w:sz w:val="20"/>
        </w:rPr>
        <w:t>abilities,</w:t>
      </w:r>
      <w:r>
        <w:rPr>
          <w:spacing w:val="-3"/>
          <w:sz w:val="20"/>
        </w:rPr>
        <w:t xml:space="preserve"> </w:t>
      </w:r>
      <w:r>
        <w:rPr>
          <w:sz w:val="20"/>
        </w:rPr>
        <w:t>preferences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2"/>
          <w:sz w:val="20"/>
        </w:rPr>
        <w:t xml:space="preserve"> </w:t>
      </w:r>
      <w:r>
        <w:rPr>
          <w:sz w:val="20"/>
        </w:rPr>
        <w:t>aspirations</w:t>
      </w:r>
    </w:p>
    <w:p w:rsidR="00E03745" w:rsidRDefault="003E7E6E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7" w:line="235" w:lineRule="auto"/>
        <w:ind w:right="203"/>
        <w:rPr>
          <w:sz w:val="20"/>
        </w:rPr>
      </w:pPr>
      <w:r>
        <w:rPr>
          <w:sz w:val="20"/>
        </w:rPr>
        <w:t>acknowledge the effect external influences have on the development of equal opportunities in the</w:t>
      </w:r>
      <w:r>
        <w:rPr>
          <w:spacing w:val="-53"/>
          <w:sz w:val="20"/>
        </w:rPr>
        <w:t xml:space="preserve"> </w:t>
      </w:r>
      <w:r>
        <w:rPr>
          <w:sz w:val="20"/>
        </w:rPr>
        <w:t>School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ensure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policy is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undermined by these</w:t>
      </w:r>
      <w:r>
        <w:rPr>
          <w:spacing w:val="1"/>
          <w:sz w:val="20"/>
        </w:rPr>
        <w:t xml:space="preserve"> </w:t>
      </w:r>
      <w:r>
        <w:rPr>
          <w:sz w:val="20"/>
        </w:rPr>
        <w:t>influences</w:t>
      </w:r>
    </w:p>
    <w:p w:rsidR="00932D30" w:rsidRDefault="00932D30">
      <w:pPr>
        <w:spacing w:line="229" w:lineRule="exact"/>
        <w:rPr>
          <w:rFonts w:ascii="Arial"/>
          <w:sz w:val="20"/>
        </w:rPr>
        <w:sectPr w:rsidR="00932D30">
          <w:headerReference w:type="default" r:id="rId7"/>
          <w:footerReference w:type="default" r:id="rId8"/>
          <w:pgSz w:w="11910" w:h="16840"/>
          <w:pgMar w:top="1580" w:right="1320" w:bottom="280" w:left="1180" w:header="720" w:footer="720" w:gutter="0"/>
          <w:cols w:space="720"/>
        </w:sectPr>
      </w:pPr>
    </w:p>
    <w:p w:rsidR="00E03745" w:rsidRDefault="003E7E6E" w:rsidP="00682813">
      <w:pPr>
        <w:pStyle w:val="Heading2"/>
        <w:spacing w:before="183"/>
      </w:pPr>
      <w:r>
        <w:lastRenderedPageBreak/>
        <w:t>A</w:t>
      </w:r>
      <w:r>
        <w:t>ttainment</w:t>
      </w:r>
      <w:r>
        <w:rPr>
          <w:spacing w:val="-2"/>
        </w:rPr>
        <w:t xml:space="preserve"> </w:t>
      </w:r>
      <w:r>
        <w:t>and progress</w:t>
      </w:r>
    </w:p>
    <w:p w:rsidR="001C532E" w:rsidRDefault="001C532E" w:rsidP="00682813">
      <w:pPr>
        <w:pStyle w:val="Heading2"/>
        <w:spacing w:before="183"/>
      </w:pPr>
    </w:p>
    <w:p w:rsidR="00E03745" w:rsidRPr="00932D30" w:rsidRDefault="003E7E6E" w:rsidP="00932D30">
      <w:pPr>
        <w:pStyle w:val="BodyText"/>
        <w:ind w:left="260"/>
        <w:rPr>
          <w:spacing w:val="-53"/>
        </w:rPr>
      </w:pPr>
      <w:r>
        <w:t>Our aim is to ensure that all students achieve the highest standards.</w:t>
      </w:r>
      <w:r>
        <w:rPr>
          <w:spacing w:val="1"/>
        </w:rPr>
        <w:t xml:space="preserve"> </w:t>
      </w:r>
      <w:r w:rsidR="00932D30">
        <w:t>At Brook 6</w:t>
      </w:r>
      <w:r w:rsidR="00932D30" w:rsidRPr="00932D30">
        <w:rPr>
          <w:vertAlign w:val="superscript"/>
        </w:rPr>
        <w:t>th</w:t>
      </w:r>
      <w:r w:rsidR="00932D30">
        <w:t xml:space="preserve"> Form &amp; Academy we </w:t>
      </w:r>
      <w:r>
        <w:t>will monitor all</w:t>
      </w:r>
      <w:r>
        <w:rPr>
          <w:spacing w:val="1"/>
        </w:rPr>
        <w:t xml:space="preserve"> </w:t>
      </w:r>
      <w:r>
        <w:t>achievem</w:t>
      </w:r>
      <w:r w:rsidR="00932D30">
        <w:t xml:space="preserve">ent and progress </w:t>
      </w:r>
      <w:r>
        <w:t>in order to offer every student</w:t>
      </w:r>
      <w:r>
        <w:rPr>
          <w:spacing w:val="-53"/>
        </w:rPr>
        <w:t xml:space="preserve"> </w:t>
      </w:r>
      <w:r w:rsidR="00932D30">
        <w:rPr>
          <w:spacing w:val="-53"/>
        </w:rPr>
        <w:t xml:space="preserve">     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educational</w:t>
      </w:r>
      <w:r>
        <w:rPr>
          <w:spacing w:val="-5"/>
        </w:rPr>
        <w:t xml:space="preserve"> </w:t>
      </w:r>
      <w:r>
        <w:t>opportunities.</w:t>
      </w:r>
      <w:r>
        <w:rPr>
          <w:spacing w:val="50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achievement</w:t>
      </w:r>
      <w:r>
        <w:rPr>
          <w:spacing w:val="-1"/>
        </w:rPr>
        <w:t xml:space="preserve"> </w:t>
      </w:r>
      <w:r>
        <w:t>is analysed by gender, ethnicity and background.</w:t>
      </w:r>
      <w:r>
        <w:rPr>
          <w:spacing w:val="1"/>
        </w:rPr>
        <w:t xml:space="preserve"> </w:t>
      </w:r>
      <w:r>
        <w:t>Our policy is underpinned by an</w:t>
      </w:r>
      <w:r>
        <w:rPr>
          <w:spacing w:val="1"/>
        </w:rPr>
        <w:t xml:space="preserve"> </w:t>
      </w:r>
      <w:r>
        <w:t>appreciation and understanding of how race, class, gender, sexual orientation, size, religion or the</w:t>
      </w:r>
      <w:r>
        <w:rPr>
          <w:spacing w:val="1"/>
        </w:rPr>
        <w:t xml:space="preserve"> </w:t>
      </w:r>
      <w:r>
        <w:t>challenges of disability or disadvantage impact on learning.</w:t>
      </w:r>
      <w:r>
        <w:rPr>
          <w:spacing w:val="1"/>
        </w:rPr>
        <w:t xml:space="preserve"> </w:t>
      </w:r>
      <w:r>
        <w:t>In order to comprehensively monitor and</w:t>
      </w:r>
      <w:r>
        <w:rPr>
          <w:spacing w:val="1"/>
        </w:rPr>
        <w:t xml:space="preserve"> </w:t>
      </w:r>
      <w:r>
        <w:t>evaluate our equalities policy we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need to:</w:t>
      </w:r>
    </w:p>
    <w:p w:rsidR="00E03745" w:rsidRDefault="00E03745" w:rsidP="00932D30">
      <w:pPr>
        <w:pStyle w:val="ListParagraph"/>
        <w:tabs>
          <w:tab w:val="left" w:pos="621"/>
        </w:tabs>
        <w:spacing w:before="3" w:line="237" w:lineRule="auto"/>
        <w:ind w:right="1081" w:firstLine="0"/>
        <w:jc w:val="both"/>
        <w:rPr>
          <w:sz w:val="20"/>
        </w:rPr>
      </w:pPr>
    </w:p>
    <w:p w:rsidR="00E03745" w:rsidRDefault="00932D30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8" w:line="235" w:lineRule="auto"/>
        <w:ind w:right="764"/>
        <w:rPr>
          <w:sz w:val="20"/>
        </w:rPr>
      </w:pPr>
      <w:r>
        <w:rPr>
          <w:sz w:val="20"/>
        </w:rPr>
        <w:t>A</w:t>
      </w:r>
      <w:r w:rsidR="003E7E6E">
        <w:rPr>
          <w:sz w:val="20"/>
        </w:rPr>
        <w:t>ddress</w:t>
      </w:r>
      <w:r w:rsidR="003E7E6E">
        <w:rPr>
          <w:spacing w:val="-3"/>
          <w:sz w:val="20"/>
        </w:rPr>
        <w:t xml:space="preserve"> </w:t>
      </w:r>
      <w:r w:rsidR="003E7E6E">
        <w:rPr>
          <w:sz w:val="20"/>
        </w:rPr>
        <w:t>any pattern</w:t>
      </w:r>
      <w:r w:rsidR="003E7E6E">
        <w:rPr>
          <w:spacing w:val="-4"/>
          <w:sz w:val="20"/>
        </w:rPr>
        <w:t xml:space="preserve"> </w:t>
      </w:r>
      <w:r w:rsidR="003E7E6E">
        <w:rPr>
          <w:sz w:val="20"/>
        </w:rPr>
        <w:t>of</w:t>
      </w:r>
      <w:r w:rsidR="003E7E6E">
        <w:rPr>
          <w:spacing w:val="-1"/>
          <w:sz w:val="20"/>
        </w:rPr>
        <w:t xml:space="preserve"> </w:t>
      </w:r>
      <w:r w:rsidR="003E7E6E">
        <w:rPr>
          <w:sz w:val="20"/>
        </w:rPr>
        <w:t>underachievement</w:t>
      </w:r>
      <w:r w:rsidR="003E7E6E">
        <w:rPr>
          <w:spacing w:val="-4"/>
          <w:sz w:val="20"/>
        </w:rPr>
        <w:t xml:space="preserve"> </w:t>
      </w:r>
      <w:r w:rsidR="003E7E6E">
        <w:rPr>
          <w:sz w:val="20"/>
        </w:rPr>
        <w:t>of</w:t>
      </w:r>
      <w:r w:rsidR="003E7E6E">
        <w:rPr>
          <w:spacing w:val="-1"/>
          <w:sz w:val="20"/>
        </w:rPr>
        <w:t xml:space="preserve"> </w:t>
      </w:r>
      <w:r w:rsidR="003E7E6E">
        <w:rPr>
          <w:sz w:val="20"/>
        </w:rPr>
        <w:t>a</w:t>
      </w:r>
      <w:r w:rsidR="003E7E6E">
        <w:rPr>
          <w:spacing w:val="-4"/>
          <w:sz w:val="20"/>
        </w:rPr>
        <w:t xml:space="preserve"> </w:t>
      </w:r>
      <w:r w:rsidR="003E7E6E">
        <w:rPr>
          <w:sz w:val="20"/>
        </w:rPr>
        <w:t>particular</w:t>
      </w:r>
      <w:r w:rsidR="003E7E6E">
        <w:rPr>
          <w:spacing w:val="-3"/>
          <w:sz w:val="20"/>
        </w:rPr>
        <w:t xml:space="preserve"> </w:t>
      </w:r>
      <w:r w:rsidR="003E7E6E">
        <w:rPr>
          <w:sz w:val="20"/>
        </w:rPr>
        <w:t>group</w:t>
      </w:r>
      <w:r w:rsidR="003E7E6E">
        <w:rPr>
          <w:spacing w:val="-1"/>
          <w:sz w:val="20"/>
        </w:rPr>
        <w:t xml:space="preserve"> </w:t>
      </w:r>
      <w:r w:rsidR="003E7E6E">
        <w:rPr>
          <w:sz w:val="20"/>
        </w:rPr>
        <w:t>through</w:t>
      </w:r>
      <w:r w:rsidR="003E7E6E">
        <w:rPr>
          <w:spacing w:val="-2"/>
          <w:sz w:val="20"/>
        </w:rPr>
        <w:t xml:space="preserve"> </w:t>
      </w:r>
      <w:r w:rsidR="003E7E6E">
        <w:rPr>
          <w:sz w:val="20"/>
        </w:rPr>
        <w:t>targeted</w:t>
      </w:r>
      <w:r w:rsidR="003E7E6E">
        <w:rPr>
          <w:spacing w:val="-3"/>
          <w:sz w:val="20"/>
        </w:rPr>
        <w:t xml:space="preserve"> </w:t>
      </w:r>
      <w:r w:rsidR="003E7E6E">
        <w:rPr>
          <w:sz w:val="20"/>
        </w:rPr>
        <w:t>cu</w:t>
      </w:r>
      <w:r w:rsidR="003E7E6E">
        <w:rPr>
          <w:sz w:val="20"/>
        </w:rPr>
        <w:t>rriculum</w:t>
      </w:r>
      <w:r w:rsidR="003E7E6E">
        <w:rPr>
          <w:spacing w:val="-53"/>
          <w:sz w:val="20"/>
        </w:rPr>
        <w:t xml:space="preserve"> </w:t>
      </w:r>
      <w:r w:rsidR="003E7E6E">
        <w:rPr>
          <w:sz w:val="20"/>
        </w:rPr>
        <w:t>planning, teaching</w:t>
      </w:r>
      <w:r w:rsidR="003E7E6E">
        <w:rPr>
          <w:spacing w:val="-1"/>
          <w:sz w:val="20"/>
        </w:rPr>
        <w:t xml:space="preserve"> </w:t>
      </w:r>
      <w:r w:rsidR="003E7E6E">
        <w:rPr>
          <w:sz w:val="20"/>
        </w:rPr>
        <w:t>and</w:t>
      </w:r>
      <w:r w:rsidR="003E7E6E">
        <w:rPr>
          <w:spacing w:val="-1"/>
          <w:sz w:val="20"/>
        </w:rPr>
        <w:t xml:space="preserve"> </w:t>
      </w:r>
      <w:r w:rsidR="003E7E6E">
        <w:rPr>
          <w:sz w:val="20"/>
        </w:rPr>
        <w:t>support</w:t>
      </w:r>
    </w:p>
    <w:p w:rsidR="00E03745" w:rsidRDefault="00932D30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4" w:line="240" w:lineRule="auto"/>
        <w:ind w:right="431"/>
        <w:rPr>
          <w:sz w:val="20"/>
        </w:rPr>
      </w:pPr>
      <w:r>
        <w:rPr>
          <w:sz w:val="20"/>
        </w:rPr>
        <w:t>E</w:t>
      </w:r>
      <w:r w:rsidR="003E7E6E">
        <w:rPr>
          <w:sz w:val="20"/>
        </w:rPr>
        <w:t>ncourage</w:t>
      </w:r>
      <w:r w:rsidR="003E7E6E">
        <w:rPr>
          <w:spacing w:val="-4"/>
          <w:sz w:val="20"/>
        </w:rPr>
        <w:t xml:space="preserve"> </w:t>
      </w:r>
      <w:r w:rsidR="003E7E6E">
        <w:rPr>
          <w:sz w:val="20"/>
        </w:rPr>
        <w:t>all</w:t>
      </w:r>
      <w:r w:rsidR="003E7E6E">
        <w:rPr>
          <w:spacing w:val="-1"/>
          <w:sz w:val="20"/>
        </w:rPr>
        <w:t xml:space="preserve"> </w:t>
      </w:r>
      <w:r w:rsidR="003E7E6E">
        <w:rPr>
          <w:sz w:val="20"/>
        </w:rPr>
        <w:t>students</w:t>
      </w:r>
      <w:r w:rsidR="003E7E6E">
        <w:rPr>
          <w:spacing w:val="-2"/>
          <w:sz w:val="20"/>
        </w:rPr>
        <w:t xml:space="preserve"> </w:t>
      </w:r>
      <w:r w:rsidR="003E7E6E">
        <w:rPr>
          <w:sz w:val="20"/>
        </w:rPr>
        <w:t>to</w:t>
      </w:r>
      <w:r w:rsidR="003E7E6E">
        <w:rPr>
          <w:spacing w:val="-1"/>
          <w:sz w:val="20"/>
        </w:rPr>
        <w:t xml:space="preserve"> </w:t>
      </w:r>
      <w:r w:rsidR="003E7E6E">
        <w:rPr>
          <w:sz w:val="20"/>
        </w:rPr>
        <w:t>take</w:t>
      </w:r>
      <w:r w:rsidR="003E7E6E">
        <w:rPr>
          <w:spacing w:val="-3"/>
          <w:sz w:val="20"/>
        </w:rPr>
        <w:t xml:space="preserve"> </w:t>
      </w:r>
      <w:r w:rsidR="003E7E6E">
        <w:rPr>
          <w:sz w:val="20"/>
        </w:rPr>
        <w:t>responsibility</w:t>
      </w:r>
      <w:r w:rsidR="003E7E6E">
        <w:rPr>
          <w:spacing w:val="-2"/>
          <w:sz w:val="20"/>
        </w:rPr>
        <w:t xml:space="preserve"> </w:t>
      </w:r>
      <w:r w:rsidR="003E7E6E">
        <w:rPr>
          <w:sz w:val="20"/>
        </w:rPr>
        <w:t>for</w:t>
      </w:r>
      <w:r w:rsidR="003E7E6E">
        <w:rPr>
          <w:spacing w:val="-3"/>
          <w:sz w:val="20"/>
        </w:rPr>
        <w:t xml:space="preserve"> </w:t>
      </w:r>
      <w:r w:rsidR="003E7E6E">
        <w:rPr>
          <w:sz w:val="20"/>
        </w:rPr>
        <w:t>their</w:t>
      </w:r>
      <w:r w:rsidR="003E7E6E">
        <w:rPr>
          <w:spacing w:val="-2"/>
          <w:sz w:val="20"/>
        </w:rPr>
        <w:t xml:space="preserve"> </w:t>
      </w:r>
      <w:r w:rsidR="003E7E6E">
        <w:rPr>
          <w:sz w:val="20"/>
        </w:rPr>
        <w:t>own</w:t>
      </w:r>
      <w:r w:rsidR="003E7E6E">
        <w:rPr>
          <w:spacing w:val="-3"/>
          <w:sz w:val="20"/>
        </w:rPr>
        <w:t xml:space="preserve"> </w:t>
      </w:r>
      <w:r w:rsidR="003E7E6E">
        <w:rPr>
          <w:sz w:val="20"/>
        </w:rPr>
        <w:t>learning</w:t>
      </w:r>
      <w:r w:rsidR="003E7E6E">
        <w:rPr>
          <w:spacing w:val="-1"/>
          <w:sz w:val="20"/>
        </w:rPr>
        <w:t xml:space="preserve"> </w:t>
      </w:r>
      <w:r w:rsidR="003E7E6E">
        <w:rPr>
          <w:sz w:val="20"/>
        </w:rPr>
        <w:t>through</w:t>
      </w:r>
      <w:r w:rsidR="003E7E6E">
        <w:rPr>
          <w:spacing w:val="-3"/>
          <w:sz w:val="20"/>
        </w:rPr>
        <w:t xml:space="preserve"> </w:t>
      </w:r>
      <w:r w:rsidR="003E7E6E">
        <w:rPr>
          <w:sz w:val="20"/>
        </w:rPr>
        <w:t>regular reflection</w:t>
      </w:r>
      <w:r w:rsidR="003E7E6E">
        <w:rPr>
          <w:spacing w:val="-1"/>
          <w:sz w:val="20"/>
        </w:rPr>
        <w:t xml:space="preserve"> </w:t>
      </w:r>
      <w:r w:rsidR="003E7E6E">
        <w:rPr>
          <w:sz w:val="20"/>
        </w:rPr>
        <w:t>on</w:t>
      </w:r>
      <w:r w:rsidR="003E7E6E">
        <w:rPr>
          <w:spacing w:val="-53"/>
          <w:sz w:val="20"/>
        </w:rPr>
        <w:t xml:space="preserve"> </w:t>
      </w:r>
      <w:r w:rsidR="003E7E6E">
        <w:rPr>
          <w:sz w:val="20"/>
        </w:rPr>
        <w:t>their</w:t>
      </w:r>
      <w:r w:rsidR="003E7E6E">
        <w:rPr>
          <w:spacing w:val="1"/>
          <w:sz w:val="20"/>
        </w:rPr>
        <w:t xml:space="preserve"> </w:t>
      </w:r>
      <w:r w:rsidR="003E7E6E">
        <w:rPr>
          <w:sz w:val="20"/>
        </w:rPr>
        <w:t>progress</w:t>
      </w:r>
    </w:p>
    <w:p w:rsidR="00E03745" w:rsidRDefault="00932D30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2" w:line="237" w:lineRule="auto"/>
        <w:ind w:right="598"/>
        <w:rPr>
          <w:sz w:val="20"/>
        </w:rPr>
      </w:pPr>
      <w:r>
        <w:rPr>
          <w:sz w:val="20"/>
        </w:rPr>
        <w:t>U</w:t>
      </w:r>
      <w:r w:rsidR="003E7E6E">
        <w:rPr>
          <w:sz w:val="20"/>
        </w:rPr>
        <w:t>se</w:t>
      </w:r>
      <w:r w:rsidR="003E7E6E">
        <w:rPr>
          <w:spacing w:val="-3"/>
          <w:sz w:val="20"/>
        </w:rPr>
        <w:t xml:space="preserve"> </w:t>
      </w:r>
      <w:r w:rsidR="003E7E6E">
        <w:rPr>
          <w:sz w:val="20"/>
        </w:rPr>
        <w:t>assessment</w:t>
      </w:r>
      <w:r w:rsidR="003E7E6E">
        <w:rPr>
          <w:spacing w:val="-2"/>
          <w:sz w:val="20"/>
        </w:rPr>
        <w:t xml:space="preserve"> </w:t>
      </w:r>
      <w:r w:rsidR="003E7E6E">
        <w:rPr>
          <w:sz w:val="20"/>
        </w:rPr>
        <w:t>systems</w:t>
      </w:r>
      <w:r w:rsidR="003E7E6E">
        <w:rPr>
          <w:spacing w:val="-2"/>
          <w:sz w:val="20"/>
        </w:rPr>
        <w:t xml:space="preserve"> </w:t>
      </w:r>
      <w:r w:rsidR="003E7E6E">
        <w:rPr>
          <w:sz w:val="20"/>
        </w:rPr>
        <w:t>and</w:t>
      </w:r>
      <w:r w:rsidR="003E7E6E">
        <w:rPr>
          <w:spacing w:val="-2"/>
          <w:sz w:val="20"/>
        </w:rPr>
        <w:t xml:space="preserve"> </w:t>
      </w:r>
      <w:r w:rsidR="003E7E6E">
        <w:rPr>
          <w:sz w:val="20"/>
        </w:rPr>
        <w:t>procedures</w:t>
      </w:r>
      <w:r w:rsidR="003E7E6E">
        <w:rPr>
          <w:spacing w:val="-2"/>
          <w:sz w:val="20"/>
        </w:rPr>
        <w:t xml:space="preserve"> </w:t>
      </w:r>
      <w:r w:rsidR="003E7E6E">
        <w:rPr>
          <w:sz w:val="20"/>
        </w:rPr>
        <w:t>which are</w:t>
      </w:r>
      <w:r w:rsidR="003E7E6E">
        <w:rPr>
          <w:spacing w:val="-2"/>
          <w:sz w:val="20"/>
        </w:rPr>
        <w:t xml:space="preserve"> </w:t>
      </w:r>
      <w:r w:rsidR="003E7E6E">
        <w:rPr>
          <w:sz w:val="20"/>
        </w:rPr>
        <w:t>free</w:t>
      </w:r>
      <w:r w:rsidR="003E7E6E">
        <w:rPr>
          <w:spacing w:val="-3"/>
          <w:sz w:val="20"/>
        </w:rPr>
        <w:t xml:space="preserve"> </w:t>
      </w:r>
      <w:r w:rsidR="003E7E6E">
        <w:rPr>
          <w:sz w:val="20"/>
        </w:rPr>
        <w:t>of gender,</w:t>
      </w:r>
      <w:r w:rsidR="003E7E6E">
        <w:rPr>
          <w:spacing w:val="-3"/>
          <w:sz w:val="20"/>
        </w:rPr>
        <w:t xml:space="preserve"> </w:t>
      </w:r>
      <w:r w:rsidR="003E7E6E">
        <w:rPr>
          <w:sz w:val="20"/>
        </w:rPr>
        <w:t>racial,</w:t>
      </w:r>
      <w:r w:rsidR="003E7E6E">
        <w:rPr>
          <w:spacing w:val="-2"/>
          <w:sz w:val="20"/>
        </w:rPr>
        <w:t xml:space="preserve"> </w:t>
      </w:r>
      <w:r w:rsidR="003E7E6E">
        <w:rPr>
          <w:sz w:val="20"/>
        </w:rPr>
        <w:t>cultural</w:t>
      </w:r>
      <w:r w:rsidR="003E7E6E">
        <w:rPr>
          <w:spacing w:val="-3"/>
          <w:sz w:val="20"/>
        </w:rPr>
        <w:t xml:space="preserve"> </w:t>
      </w:r>
      <w:r w:rsidR="003E7E6E">
        <w:rPr>
          <w:sz w:val="20"/>
        </w:rPr>
        <w:t>and</w:t>
      </w:r>
      <w:r w:rsidR="003E7E6E">
        <w:rPr>
          <w:spacing w:val="-3"/>
          <w:sz w:val="20"/>
        </w:rPr>
        <w:t xml:space="preserve"> </w:t>
      </w:r>
      <w:r w:rsidR="003E7E6E">
        <w:rPr>
          <w:sz w:val="20"/>
        </w:rPr>
        <w:t>social</w:t>
      </w:r>
      <w:r w:rsidR="003E7E6E">
        <w:rPr>
          <w:spacing w:val="-52"/>
          <w:sz w:val="20"/>
        </w:rPr>
        <w:t xml:space="preserve"> </w:t>
      </w:r>
      <w:r w:rsidR="003E7E6E">
        <w:rPr>
          <w:sz w:val="20"/>
        </w:rPr>
        <w:t>bias, avoiding stereotypical responses.</w:t>
      </w:r>
      <w:r w:rsidR="003E7E6E">
        <w:rPr>
          <w:spacing w:val="1"/>
          <w:sz w:val="20"/>
        </w:rPr>
        <w:t xml:space="preserve"> </w:t>
      </w:r>
      <w:r w:rsidR="003E7E6E">
        <w:rPr>
          <w:sz w:val="20"/>
        </w:rPr>
        <w:t>Baseline assessment is used appropriately for all</w:t>
      </w:r>
      <w:r w:rsidR="003E7E6E">
        <w:rPr>
          <w:spacing w:val="1"/>
          <w:sz w:val="20"/>
        </w:rPr>
        <w:t xml:space="preserve"> </w:t>
      </w:r>
      <w:r w:rsidR="003E7E6E">
        <w:rPr>
          <w:sz w:val="20"/>
        </w:rPr>
        <w:t>students</w:t>
      </w:r>
    </w:p>
    <w:p w:rsidR="00E03745" w:rsidRDefault="00932D30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3" w:line="235" w:lineRule="auto"/>
        <w:ind w:right="275"/>
        <w:rPr>
          <w:sz w:val="20"/>
        </w:rPr>
      </w:pPr>
      <w:r>
        <w:rPr>
          <w:sz w:val="20"/>
        </w:rPr>
        <w:t>E</w:t>
      </w:r>
      <w:r w:rsidR="003E7E6E">
        <w:rPr>
          <w:sz w:val="20"/>
        </w:rPr>
        <w:t>nsure</w:t>
      </w:r>
      <w:r w:rsidR="003E7E6E">
        <w:rPr>
          <w:spacing w:val="-3"/>
          <w:sz w:val="20"/>
        </w:rPr>
        <w:t xml:space="preserve"> </w:t>
      </w:r>
      <w:r w:rsidR="003E7E6E">
        <w:rPr>
          <w:sz w:val="20"/>
        </w:rPr>
        <w:t>progress</w:t>
      </w:r>
      <w:r w:rsidR="003E7E6E">
        <w:rPr>
          <w:spacing w:val="-2"/>
          <w:sz w:val="20"/>
        </w:rPr>
        <w:t xml:space="preserve"> </w:t>
      </w:r>
      <w:r w:rsidR="003E7E6E">
        <w:rPr>
          <w:sz w:val="20"/>
        </w:rPr>
        <w:t>reports to</w:t>
      </w:r>
      <w:r w:rsidR="003E7E6E">
        <w:rPr>
          <w:spacing w:val="1"/>
          <w:sz w:val="20"/>
        </w:rPr>
        <w:t xml:space="preserve"> </w:t>
      </w:r>
      <w:r w:rsidR="003E7E6E">
        <w:rPr>
          <w:sz w:val="20"/>
        </w:rPr>
        <w:t>parents</w:t>
      </w:r>
      <w:r w:rsidR="003E7E6E">
        <w:rPr>
          <w:spacing w:val="-1"/>
          <w:sz w:val="20"/>
        </w:rPr>
        <w:t xml:space="preserve"> </w:t>
      </w:r>
      <w:r w:rsidR="003E7E6E">
        <w:rPr>
          <w:sz w:val="20"/>
        </w:rPr>
        <w:t>are</w:t>
      </w:r>
      <w:r w:rsidR="003E7E6E">
        <w:rPr>
          <w:spacing w:val="-3"/>
          <w:sz w:val="20"/>
        </w:rPr>
        <w:t xml:space="preserve"> </w:t>
      </w:r>
      <w:r w:rsidR="003E7E6E">
        <w:rPr>
          <w:sz w:val="20"/>
        </w:rPr>
        <w:t>accessible</w:t>
      </w:r>
      <w:r w:rsidR="003E7E6E">
        <w:rPr>
          <w:spacing w:val="-2"/>
          <w:sz w:val="20"/>
        </w:rPr>
        <w:t xml:space="preserve"> </w:t>
      </w:r>
      <w:r w:rsidR="003E7E6E">
        <w:rPr>
          <w:sz w:val="20"/>
        </w:rPr>
        <w:t>and</w:t>
      </w:r>
      <w:r w:rsidR="003E7E6E">
        <w:rPr>
          <w:spacing w:val="-1"/>
          <w:sz w:val="20"/>
        </w:rPr>
        <w:t xml:space="preserve"> </w:t>
      </w:r>
      <w:r w:rsidR="003E7E6E">
        <w:rPr>
          <w:sz w:val="20"/>
        </w:rPr>
        <w:t>appropriate,</w:t>
      </w:r>
      <w:r w:rsidR="003E7E6E">
        <w:rPr>
          <w:spacing w:val="-3"/>
          <w:sz w:val="20"/>
        </w:rPr>
        <w:t xml:space="preserve"> </w:t>
      </w:r>
      <w:r w:rsidR="003E7E6E">
        <w:rPr>
          <w:sz w:val="20"/>
        </w:rPr>
        <w:t>in</w:t>
      </w:r>
      <w:r w:rsidR="003E7E6E">
        <w:rPr>
          <w:spacing w:val="-2"/>
          <w:sz w:val="20"/>
        </w:rPr>
        <w:t xml:space="preserve"> </w:t>
      </w:r>
      <w:r w:rsidR="003E7E6E">
        <w:rPr>
          <w:sz w:val="20"/>
        </w:rPr>
        <w:t>order</w:t>
      </w:r>
      <w:r w:rsidR="003E7E6E">
        <w:rPr>
          <w:spacing w:val="-3"/>
          <w:sz w:val="20"/>
        </w:rPr>
        <w:t xml:space="preserve"> </w:t>
      </w:r>
      <w:r w:rsidR="003E7E6E">
        <w:rPr>
          <w:sz w:val="20"/>
        </w:rPr>
        <w:t>to ensure</w:t>
      </w:r>
      <w:r w:rsidR="003E7E6E">
        <w:rPr>
          <w:spacing w:val="-3"/>
          <w:sz w:val="20"/>
        </w:rPr>
        <w:t xml:space="preserve"> </w:t>
      </w:r>
      <w:r w:rsidR="003E7E6E">
        <w:rPr>
          <w:sz w:val="20"/>
        </w:rPr>
        <w:t>all</w:t>
      </w:r>
      <w:r w:rsidR="003E7E6E">
        <w:rPr>
          <w:spacing w:val="-3"/>
          <w:sz w:val="20"/>
        </w:rPr>
        <w:t xml:space="preserve"> </w:t>
      </w:r>
      <w:r w:rsidR="003E7E6E">
        <w:rPr>
          <w:sz w:val="20"/>
        </w:rPr>
        <w:t>parents</w:t>
      </w:r>
      <w:r w:rsidR="003E7E6E">
        <w:rPr>
          <w:spacing w:val="-53"/>
          <w:sz w:val="20"/>
        </w:rPr>
        <w:t xml:space="preserve"> </w:t>
      </w:r>
      <w:r w:rsidR="003E7E6E">
        <w:rPr>
          <w:sz w:val="20"/>
        </w:rPr>
        <w:t>have</w:t>
      </w:r>
      <w:r w:rsidR="003E7E6E">
        <w:rPr>
          <w:spacing w:val="-2"/>
          <w:sz w:val="20"/>
        </w:rPr>
        <w:t xml:space="preserve"> </w:t>
      </w:r>
      <w:r w:rsidR="003E7E6E">
        <w:rPr>
          <w:sz w:val="20"/>
        </w:rPr>
        <w:t>the</w:t>
      </w:r>
      <w:r w:rsidR="003E7E6E">
        <w:rPr>
          <w:spacing w:val="-1"/>
          <w:sz w:val="20"/>
        </w:rPr>
        <w:t xml:space="preserve"> </w:t>
      </w:r>
      <w:r w:rsidR="003E7E6E">
        <w:rPr>
          <w:sz w:val="20"/>
        </w:rPr>
        <w:t>opportunity to</w:t>
      </w:r>
      <w:r w:rsidR="003E7E6E">
        <w:rPr>
          <w:spacing w:val="-1"/>
          <w:sz w:val="20"/>
        </w:rPr>
        <w:t xml:space="preserve"> </w:t>
      </w:r>
      <w:r w:rsidR="003E7E6E">
        <w:rPr>
          <w:sz w:val="20"/>
        </w:rPr>
        <w:t>participate</w:t>
      </w:r>
      <w:r w:rsidR="003E7E6E">
        <w:rPr>
          <w:spacing w:val="1"/>
          <w:sz w:val="20"/>
        </w:rPr>
        <w:t xml:space="preserve"> </w:t>
      </w:r>
      <w:r w:rsidR="003E7E6E">
        <w:rPr>
          <w:sz w:val="20"/>
        </w:rPr>
        <w:t>in</w:t>
      </w:r>
      <w:r w:rsidR="003E7E6E">
        <w:rPr>
          <w:spacing w:val="-1"/>
          <w:sz w:val="20"/>
        </w:rPr>
        <w:t xml:space="preserve"> </w:t>
      </w:r>
      <w:r w:rsidR="003E7E6E">
        <w:rPr>
          <w:sz w:val="20"/>
        </w:rPr>
        <w:t>the</w:t>
      </w:r>
      <w:r w:rsidR="003E7E6E">
        <w:rPr>
          <w:spacing w:val="-1"/>
          <w:sz w:val="20"/>
        </w:rPr>
        <w:t xml:space="preserve"> </w:t>
      </w:r>
      <w:r w:rsidR="003E7E6E">
        <w:rPr>
          <w:sz w:val="20"/>
        </w:rPr>
        <w:t>dialogue</w:t>
      </w:r>
    </w:p>
    <w:p w:rsidR="00E03745" w:rsidRDefault="00932D30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3" w:line="240" w:lineRule="auto"/>
        <w:ind w:hanging="361"/>
        <w:rPr>
          <w:sz w:val="20"/>
        </w:rPr>
      </w:pPr>
      <w:r>
        <w:rPr>
          <w:sz w:val="20"/>
        </w:rPr>
        <w:t>A</w:t>
      </w:r>
      <w:r w:rsidR="003E7E6E">
        <w:rPr>
          <w:sz w:val="20"/>
        </w:rPr>
        <w:t>ll</w:t>
      </w:r>
      <w:r w:rsidR="003E7E6E">
        <w:rPr>
          <w:spacing w:val="-2"/>
          <w:sz w:val="20"/>
        </w:rPr>
        <w:t xml:space="preserve"> </w:t>
      </w:r>
      <w:r w:rsidR="003E7E6E">
        <w:rPr>
          <w:sz w:val="20"/>
        </w:rPr>
        <w:t>forms</w:t>
      </w:r>
      <w:r w:rsidR="003E7E6E">
        <w:rPr>
          <w:spacing w:val="-3"/>
          <w:sz w:val="20"/>
        </w:rPr>
        <w:t xml:space="preserve"> </w:t>
      </w:r>
      <w:r w:rsidR="003E7E6E">
        <w:rPr>
          <w:sz w:val="20"/>
        </w:rPr>
        <w:t>of</w:t>
      </w:r>
      <w:r w:rsidR="003E7E6E">
        <w:rPr>
          <w:spacing w:val="-3"/>
          <w:sz w:val="20"/>
        </w:rPr>
        <w:t xml:space="preserve"> </w:t>
      </w:r>
      <w:r w:rsidR="003E7E6E">
        <w:rPr>
          <w:sz w:val="20"/>
        </w:rPr>
        <w:t>achievement</w:t>
      </w:r>
      <w:r w:rsidR="003E7E6E">
        <w:rPr>
          <w:spacing w:val="-2"/>
          <w:sz w:val="20"/>
        </w:rPr>
        <w:t xml:space="preserve"> </w:t>
      </w:r>
      <w:r w:rsidR="003E7E6E">
        <w:rPr>
          <w:sz w:val="20"/>
        </w:rPr>
        <w:t>are</w:t>
      </w:r>
      <w:r w:rsidR="003E7E6E">
        <w:rPr>
          <w:spacing w:val="-4"/>
          <w:sz w:val="20"/>
        </w:rPr>
        <w:t xml:space="preserve"> </w:t>
      </w:r>
      <w:r w:rsidR="003E7E6E">
        <w:rPr>
          <w:sz w:val="20"/>
        </w:rPr>
        <w:t>recognised</w:t>
      </w:r>
      <w:r w:rsidR="003E7E6E">
        <w:rPr>
          <w:spacing w:val="-1"/>
          <w:sz w:val="20"/>
        </w:rPr>
        <w:t xml:space="preserve"> </w:t>
      </w:r>
      <w:r w:rsidR="003E7E6E">
        <w:rPr>
          <w:sz w:val="20"/>
        </w:rPr>
        <w:t>and</w:t>
      </w:r>
      <w:r w:rsidR="003E7E6E">
        <w:rPr>
          <w:spacing w:val="-2"/>
          <w:sz w:val="20"/>
        </w:rPr>
        <w:t xml:space="preserve"> </w:t>
      </w:r>
      <w:r w:rsidR="003E7E6E">
        <w:rPr>
          <w:sz w:val="20"/>
        </w:rPr>
        <w:t>valued</w:t>
      </w:r>
    </w:p>
    <w:p w:rsidR="00E03745" w:rsidRDefault="00E03745">
      <w:pPr>
        <w:rPr>
          <w:sz w:val="20"/>
        </w:rPr>
      </w:pPr>
    </w:p>
    <w:p w:rsidR="001C532E" w:rsidRDefault="001C532E">
      <w:pPr>
        <w:rPr>
          <w:sz w:val="20"/>
        </w:rPr>
      </w:pPr>
    </w:p>
    <w:p w:rsidR="001C532E" w:rsidRDefault="001C532E" w:rsidP="001C532E">
      <w:pPr>
        <w:pStyle w:val="Heading2"/>
        <w:spacing w:before="82" w:line="240" w:lineRule="auto"/>
      </w:pPr>
      <w:r>
        <w:t>Attitudes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environment</w:t>
      </w:r>
    </w:p>
    <w:p w:rsidR="001C532E" w:rsidRDefault="001C532E" w:rsidP="001C532E">
      <w:pPr>
        <w:pStyle w:val="BodyText"/>
        <w:spacing w:before="9"/>
        <w:rPr>
          <w:rFonts w:ascii="Arial"/>
          <w:b/>
        </w:rPr>
      </w:pPr>
    </w:p>
    <w:p w:rsidR="001C532E" w:rsidRDefault="001C532E" w:rsidP="001C532E">
      <w:pPr>
        <w:pStyle w:val="BodyText"/>
        <w:ind w:left="260" w:right="175"/>
      </w:pPr>
      <w:r>
        <w:t>The Brook 6</w:t>
      </w:r>
      <w:r w:rsidRPr="00932D30">
        <w:rPr>
          <w:vertAlign w:val="superscript"/>
        </w:rPr>
        <w:t>th</w:t>
      </w:r>
      <w:r>
        <w:t xml:space="preserve"> Form &amp; Academy operates in a climate which celebrates diversity.</w:t>
      </w:r>
      <w:r>
        <w:rPr>
          <w:spacing w:val="55"/>
        </w:rPr>
        <w:t xml:space="preserve"> </w:t>
      </w:r>
      <w:r>
        <w:t>The School promotes positive</w:t>
      </w:r>
      <w:r>
        <w:rPr>
          <w:spacing w:val="1"/>
        </w:rPr>
        <w:t xml:space="preserve"> </w:t>
      </w:r>
      <w:r>
        <w:t>approaches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difference,</w:t>
      </w:r>
      <w:r>
        <w:rPr>
          <w:spacing w:val="-3"/>
        </w:rPr>
        <w:t xml:space="preserve"> </w:t>
      </w:r>
      <w:r>
        <w:t>fostering</w:t>
      </w:r>
      <w:r>
        <w:rPr>
          <w:spacing w:val="-1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property.</w:t>
      </w:r>
      <w:r>
        <w:rPr>
          <w:spacing w:val="53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behaviour, which</w:t>
      </w:r>
      <w:r>
        <w:rPr>
          <w:spacing w:val="-3"/>
        </w:rPr>
        <w:t xml:space="preserve"> </w:t>
      </w:r>
      <w:r>
        <w:t>is</w:t>
      </w:r>
      <w:r>
        <w:rPr>
          <w:spacing w:val="-53"/>
        </w:rPr>
        <w:t xml:space="preserve"> </w:t>
      </w:r>
      <w:r>
        <w:t>racist,</w:t>
      </w:r>
      <w:r>
        <w:rPr>
          <w:spacing w:val="-3"/>
        </w:rPr>
        <w:t xml:space="preserve"> </w:t>
      </w:r>
      <w:r>
        <w:t>sexist,</w:t>
      </w:r>
      <w:r>
        <w:rPr>
          <w:spacing w:val="-2"/>
        </w:rPr>
        <w:t xml:space="preserve"> </w:t>
      </w:r>
      <w:r>
        <w:t>homophobic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potentially</w:t>
      </w:r>
      <w:r>
        <w:rPr>
          <w:spacing w:val="-1"/>
        </w:rPr>
        <w:t xml:space="preserve"> </w:t>
      </w:r>
      <w:r>
        <w:t>damaging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minority</w:t>
      </w:r>
      <w:r>
        <w:rPr>
          <w:spacing w:val="-1"/>
        </w:rPr>
        <w:t xml:space="preserve"> </w:t>
      </w:r>
      <w:r>
        <w:t>group,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 be</w:t>
      </w:r>
      <w:r>
        <w:rPr>
          <w:spacing w:val="-2"/>
        </w:rPr>
        <w:t xml:space="preserve"> </w:t>
      </w:r>
      <w:r>
        <w:t>tolerated.</w:t>
      </w:r>
    </w:p>
    <w:p w:rsidR="001C532E" w:rsidRDefault="001C532E" w:rsidP="001C532E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3"/>
        <w:ind w:hanging="361"/>
        <w:rPr>
          <w:sz w:val="20"/>
        </w:rPr>
      </w:pPr>
      <w:r>
        <w:rPr>
          <w:sz w:val="20"/>
        </w:rPr>
        <w:t>There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high</w:t>
      </w:r>
      <w:r>
        <w:rPr>
          <w:spacing w:val="-1"/>
          <w:sz w:val="20"/>
        </w:rPr>
        <w:t xml:space="preserve"> </w:t>
      </w:r>
      <w:r>
        <w:rPr>
          <w:sz w:val="20"/>
        </w:rPr>
        <w:t>expectation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students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regard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behaviour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attendance</w:t>
      </w:r>
    </w:p>
    <w:p w:rsidR="001C532E" w:rsidRDefault="001C532E" w:rsidP="001C532E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line="240" w:lineRule="auto"/>
        <w:ind w:right="463"/>
        <w:rPr>
          <w:sz w:val="20"/>
        </w:rPr>
      </w:pP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forms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discrimination,</w:t>
      </w:r>
      <w:r>
        <w:rPr>
          <w:spacing w:val="-2"/>
          <w:sz w:val="20"/>
        </w:rPr>
        <w:t xml:space="preserve"> </w:t>
      </w:r>
      <w:r>
        <w:rPr>
          <w:sz w:val="20"/>
        </w:rPr>
        <w:t>including</w:t>
      </w:r>
      <w:r>
        <w:rPr>
          <w:spacing w:val="-1"/>
          <w:sz w:val="20"/>
        </w:rPr>
        <w:t xml:space="preserve"> </w:t>
      </w:r>
      <w:r>
        <w:rPr>
          <w:sz w:val="20"/>
        </w:rPr>
        <w:t>racism,</w:t>
      </w:r>
      <w:r>
        <w:rPr>
          <w:spacing w:val="1"/>
          <w:sz w:val="20"/>
        </w:rPr>
        <w:t xml:space="preserve"> </w:t>
      </w:r>
      <w:r>
        <w:rPr>
          <w:sz w:val="20"/>
        </w:rPr>
        <w:t>sexism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homophobia,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recorded,</w:t>
      </w:r>
      <w:r>
        <w:rPr>
          <w:spacing w:val="-3"/>
          <w:sz w:val="20"/>
        </w:rPr>
        <w:t xml:space="preserve"> </w:t>
      </w:r>
      <w:r>
        <w:rPr>
          <w:sz w:val="20"/>
        </w:rPr>
        <w:t>monitored</w:t>
      </w:r>
      <w:r>
        <w:rPr>
          <w:spacing w:val="-53"/>
          <w:sz w:val="20"/>
        </w:rPr>
        <w:t xml:space="preserve"> </w:t>
      </w:r>
      <w:r>
        <w:rPr>
          <w:sz w:val="20"/>
        </w:rPr>
        <w:t>and dealt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in line 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school’s</w:t>
      </w:r>
      <w:r>
        <w:rPr>
          <w:spacing w:val="-1"/>
          <w:sz w:val="20"/>
        </w:rPr>
        <w:t xml:space="preserve"> </w:t>
      </w:r>
      <w:r>
        <w:rPr>
          <w:sz w:val="20"/>
        </w:rPr>
        <w:t>behaviour policy</w:t>
      </w:r>
    </w:p>
    <w:p w:rsidR="001C532E" w:rsidRDefault="001C532E" w:rsidP="001C532E">
      <w:pPr>
        <w:pStyle w:val="ListParagraph"/>
        <w:numPr>
          <w:ilvl w:val="0"/>
          <w:numId w:val="1"/>
        </w:numPr>
        <w:tabs>
          <w:tab w:val="left" w:pos="621"/>
        </w:tabs>
        <w:spacing w:before="6" w:line="237" w:lineRule="auto"/>
        <w:ind w:right="566"/>
        <w:jc w:val="both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4"/>
          <w:sz w:val="20"/>
        </w:rPr>
        <w:t xml:space="preserve"> </w:t>
      </w:r>
      <w:r>
        <w:rPr>
          <w:sz w:val="20"/>
        </w:rPr>
        <w:t>works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partnership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parents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community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tackle</w:t>
      </w:r>
      <w:r>
        <w:rPr>
          <w:spacing w:val="-3"/>
          <w:sz w:val="20"/>
        </w:rPr>
        <w:t xml:space="preserve"> </w:t>
      </w:r>
      <w:r>
        <w:rPr>
          <w:sz w:val="20"/>
        </w:rPr>
        <w:t>specific incidents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sz w:val="20"/>
        </w:rPr>
        <w:t>harassment and to develop positive attitudes to difference. Visitors to School are required to</w:t>
      </w:r>
      <w:r>
        <w:rPr>
          <w:spacing w:val="1"/>
          <w:sz w:val="20"/>
        </w:rPr>
        <w:t xml:space="preserve"> </w:t>
      </w:r>
      <w:r>
        <w:rPr>
          <w:sz w:val="20"/>
        </w:rPr>
        <w:t>adhere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Brook 6</w:t>
      </w:r>
      <w:r w:rsidRPr="00932D30">
        <w:rPr>
          <w:sz w:val="20"/>
          <w:vertAlign w:val="superscript"/>
        </w:rPr>
        <w:t>th</w:t>
      </w:r>
      <w:r>
        <w:rPr>
          <w:sz w:val="20"/>
        </w:rPr>
        <w:t xml:space="preserve"> Form &amp; Academy</w:t>
      </w:r>
      <w:r>
        <w:rPr>
          <w:spacing w:val="-1"/>
          <w:sz w:val="20"/>
        </w:rPr>
        <w:t xml:space="preserve"> </w:t>
      </w:r>
      <w:r>
        <w:rPr>
          <w:sz w:val="20"/>
        </w:rPr>
        <w:t>equalities policy</w:t>
      </w:r>
    </w:p>
    <w:p w:rsidR="001C532E" w:rsidRDefault="001C532E" w:rsidP="001C532E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5" w:line="237" w:lineRule="auto"/>
        <w:ind w:right="232"/>
        <w:rPr>
          <w:sz w:val="20"/>
        </w:rPr>
      </w:pPr>
      <w:r>
        <w:rPr>
          <w:sz w:val="20"/>
        </w:rPr>
        <w:t>Adults in</w:t>
      </w:r>
      <w:r>
        <w:rPr>
          <w:spacing w:val="-1"/>
          <w:sz w:val="20"/>
        </w:rPr>
        <w:t xml:space="preserve"> </w:t>
      </w:r>
      <w:r>
        <w:rPr>
          <w:sz w:val="20"/>
        </w:rPr>
        <w:t>School</w:t>
      </w:r>
      <w:r>
        <w:rPr>
          <w:spacing w:val="-3"/>
          <w:sz w:val="20"/>
        </w:rPr>
        <w:t xml:space="preserve"> </w:t>
      </w:r>
      <w:r>
        <w:rPr>
          <w:sz w:val="20"/>
        </w:rPr>
        <w:t>take</w:t>
      </w:r>
      <w:r>
        <w:rPr>
          <w:spacing w:val="-3"/>
          <w:sz w:val="20"/>
        </w:rPr>
        <w:t xml:space="preserve"> </w:t>
      </w:r>
      <w:r>
        <w:rPr>
          <w:sz w:val="20"/>
        </w:rPr>
        <w:t>care</w:t>
      </w:r>
      <w:r>
        <w:rPr>
          <w:spacing w:val="-3"/>
          <w:sz w:val="20"/>
        </w:rPr>
        <w:t xml:space="preserve"> </w:t>
      </w:r>
      <w:r>
        <w:rPr>
          <w:sz w:val="20"/>
        </w:rPr>
        <w:t>to lead</w:t>
      </w:r>
      <w:r>
        <w:rPr>
          <w:spacing w:val="-53"/>
          <w:sz w:val="20"/>
        </w:rPr>
        <w:t xml:space="preserve"> </w:t>
      </w:r>
      <w:r>
        <w:rPr>
          <w:sz w:val="20"/>
        </w:rPr>
        <w:t>through</w:t>
      </w:r>
      <w:r>
        <w:rPr>
          <w:spacing w:val="-2"/>
          <w:sz w:val="20"/>
        </w:rPr>
        <w:t xml:space="preserve"> </w:t>
      </w:r>
      <w:r>
        <w:rPr>
          <w:sz w:val="20"/>
        </w:rPr>
        <w:t>example,</w:t>
      </w:r>
      <w:r>
        <w:rPr>
          <w:spacing w:val="-1"/>
          <w:sz w:val="20"/>
        </w:rPr>
        <w:t xml:space="preserve"> </w:t>
      </w:r>
      <w:r>
        <w:rPr>
          <w:sz w:val="20"/>
        </w:rPr>
        <w:t>demonstrating</w:t>
      </w:r>
      <w:r>
        <w:rPr>
          <w:spacing w:val="-1"/>
          <w:sz w:val="20"/>
        </w:rPr>
        <w:t xml:space="preserve"> </w:t>
      </w:r>
      <w:r>
        <w:rPr>
          <w:sz w:val="20"/>
        </w:rPr>
        <w:t>high</w:t>
      </w:r>
      <w:r>
        <w:rPr>
          <w:spacing w:val="1"/>
          <w:sz w:val="20"/>
        </w:rPr>
        <w:t xml:space="preserve"> </w:t>
      </w:r>
      <w:r>
        <w:rPr>
          <w:sz w:val="20"/>
        </w:rPr>
        <w:t>expectations of all</w:t>
      </w:r>
      <w:r>
        <w:rPr>
          <w:spacing w:val="-2"/>
          <w:sz w:val="20"/>
        </w:rPr>
        <w:t xml:space="preserve"> </w:t>
      </w:r>
      <w:r>
        <w:rPr>
          <w:sz w:val="20"/>
        </w:rPr>
        <w:t>students</w:t>
      </w:r>
    </w:p>
    <w:p w:rsidR="001C532E" w:rsidRDefault="001C532E" w:rsidP="001C532E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5" w:line="237" w:lineRule="auto"/>
        <w:ind w:right="777"/>
        <w:rPr>
          <w:sz w:val="20"/>
        </w:rPr>
      </w:pPr>
      <w:r>
        <w:rPr>
          <w:sz w:val="20"/>
        </w:rPr>
        <w:t>It is recognised that cultural background may affect attitudes, opinions and behaviour.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School</w:t>
      </w:r>
      <w:r>
        <w:rPr>
          <w:spacing w:val="-4"/>
          <w:sz w:val="20"/>
        </w:rPr>
        <w:t xml:space="preserve"> </w:t>
      </w:r>
      <w:r>
        <w:rPr>
          <w:sz w:val="20"/>
        </w:rPr>
        <w:t>takes</w:t>
      </w:r>
      <w:r>
        <w:rPr>
          <w:spacing w:val="-1"/>
          <w:sz w:val="20"/>
        </w:rPr>
        <w:t xml:space="preserve"> </w:t>
      </w:r>
      <w:r>
        <w:rPr>
          <w:sz w:val="20"/>
        </w:rPr>
        <w:t>this into</w:t>
      </w:r>
      <w:r>
        <w:rPr>
          <w:spacing w:val="-2"/>
          <w:sz w:val="20"/>
        </w:rPr>
        <w:t xml:space="preserve"> </w:t>
      </w:r>
      <w:r>
        <w:rPr>
          <w:sz w:val="20"/>
        </w:rPr>
        <w:t>account</w:t>
      </w:r>
      <w:r>
        <w:rPr>
          <w:spacing w:val="-3"/>
          <w:sz w:val="20"/>
        </w:rPr>
        <w:t xml:space="preserve"> </w:t>
      </w:r>
      <w:r>
        <w:rPr>
          <w:sz w:val="20"/>
        </w:rPr>
        <w:t>when dealing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incidents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unacceptable behaviour</w:t>
      </w:r>
    </w:p>
    <w:p w:rsidR="001C532E" w:rsidRDefault="001C532E" w:rsidP="001C532E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1" w:line="240" w:lineRule="auto"/>
        <w:ind w:right="1013"/>
        <w:rPr>
          <w:sz w:val="20"/>
        </w:rPr>
      </w:pPr>
      <w:r>
        <w:rPr>
          <w:sz w:val="20"/>
        </w:rPr>
        <w:t xml:space="preserve">Students are encouraged to become independent and to take responsibility for their own </w:t>
      </w:r>
      <w:r>
        <w:rPr>
          <w:spacing w:val="-53"/>
          <w:sz w:val="20"/>
        </w:rPr>
        <w:t xml:space="preserve"> </w:t>
      </w:r>
      <w:r>
        <w:rPr>
          <w:sz w:val="20"/>
        </w:rPr>
        <w:t>behaviour</w:t>
      </w:r>
    </w:p>
    <w:p w:rsidR="001C532E" w:rsidRDefault="001C532E" w:rsidP="001C532E">
      <w:pPr>
        <w:pStyle w:val="BodyText"/>
        <w:spacing w:before="1"/>
      </w:pPr>
    </w:p>
    <w:p w:rsidR="001C532E" w:rsidRDefault="001C532E" w:rsidP="001C532E">
      <w:pPr>
        <w:pStyle w:val="Heading2"/>
        <w:spacing w:line="274" w:lineRule="exact"/>
      </w:pPr>
      <w:r>
        <w:t>Attendance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exclusions</w:t>
      </w:r>
    </w:p>
    <w:p w:rsidR="001C532E" w:rsidRDefault="001C532E" w:rsidP="001C532E">
      <w:pPr>
        <w:pStyle w:val="Heading2"/>
        <w:spacing w:line="274" w:lineRule="exact"/>
      </w:pPr>
    </w:p>
    <w:p w:rsidR="001C532E" w:rsidRDefault="001C532E" w:rsidP="001C532E">
      <w:pPr>
        <w:pStyle w:val="BodyText"/>
        <w:ind w:left="260" w:right="135"/>
      </w:pPr>
      <w:r>
        <w:t>In order to promote equal access to learning experiences for all students, the Brook 6</w:t>
      </w:r>
      <w:r w:rsidRPr="00932D30">
        <w:rPr>
          <w:vertAlign w:val="superscript"/>
        </w:rPr>
        <w:t>th</w:t>
      </w:r>
      <w:r>
        <w:t xml:space="preserve"> Form &amp; Academy will monitor</w:t>
      </w:r>
      <w:r>
        <w:rPr>
          <w:spacing w:val="1"/>
        </w:rPr>
        <w:t xml:space="preserve"> </w:t>
      </w:r>
      <w:r>
        <w:t>patterns of exclusion and attendance including information on gender, ethnicity, special educational</w:t>
      </w:r>
      <w:r>
        <w:rPr>
          <w:spacing w:val="1"/>
        </w:rPr>
        <w:t xml:space="preserve"> </w:t>
      </w:r>
      <w:r>
        <w:t>needs and background.</w:t>
      </w:r>
      <w:r>
        <w:rPr>
          <w:spacing w:val="1"/>
        </w:rPr>
        <w:t xml:space="preserve"> </w:t>
      </w:r>
      <w:r>
        <w:t>The school and families are aware of their rights and responsibilities in</w:t>
      </w:r>
      <w:r>
        <w:rPr>
          <w:spacing w:val="1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attendance,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absence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followed</w:t>
      </w:r>
      <w:r>
        <w:rPr>
          <w:spacing w:val="-3"/>
        </w:rPr>
        <w:t xml:space="preserve"> </w:t>
      </w:r>
      <w:r>
        <w:t>up by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community issues.</w:t>
      </w:r>
    </w:p>
    <w:p w:rsidR="00234742" w:rsidRDefault="00234742" w:rsidP="001C532E">
      <w:pPr>
        <w:pStyle w:val="BodyText"/>
        <w:ind w:left="260" w:right="135"/>
      </w:pPr>
    </w:p>
    <w:p w:rsidR="00234742" w:rsidRDefault="00234742" w:rsidP="001C532E">
      <w:pPr>
        <w:pStyle w:val="BodyText"/>
        <w:ind w:left="260" w:right="135"/>
      </w:pPr>
    </w:p>
    <w:p w:rsidR="00234742" w:rsidRDefault="00234742" w:rsidP="001C532E">
      <w:pPr>
        <w:pStyle w:val="BodyText"/>
        <w:ind w:left="260" w:right="135"/>
      </w:pPr>
    </w:p>
    <w:p w:rsidR="00234742" w:rsidRDefault="00234742" w:rsidP="001C532E">
      <w:pPr>
        <w:pStyle w:val="BodyText"/>
        <w:ind w:left="260" w:right="135"/>
      </w:pPr>
    </w:p>
    <w:p w:rsidR="00234742" w:rsidRDefault="00234742" w:rsidP="001C532E">
      <w:pPr>
        <w:pStyle w:val="BodyText"/>
        <w:ind w:left="260" w:right="135"/>
      </w:pPr>
    </w:p>
    <w:p w:rsidR="00234742" w:rsidRDefault="00234742" w:rsidP="001C532E">
      <w:pPr>
        <w:pStyle w:val="BodyText"/>
        <w:ind w:left="260" w:right="135"/>
      </w:pPr>
    </w:p>
    <w:p w:rsidR="00234742" w:rsidRDefault="00234742" w:rsidP="001C532E">
      <w:pPr>
        <w:pStyle w:val="BodyText"/>
        <w:ind w:left="260" w:right="135"/>
      </w:pPr>
    </w:p>
    <w:p w:rsidR="00234742" w:rsidRDefault="00234742" w:rsidP="001C532E">
      <w:pPr>
        <w:pStyle w:val="BodyText"/>
        <w:ind w:left="260" w:right="135"/>
      </w:pPr>
    </w:p>
    <w:p w:rsidR="00234742" w:rsidRDefault="00234742" w:rsidP="001C532E">
      <w:pPr>
        <w:pStyle w:val="BodyText"/>
        <w:ind w:left="260" w:right="135"/>
      </w:pPr>
    </w:p>
    <w:p w:rsidR="00234742" w:rsidRDefault="00234742" w:rsidP="001C532E">
      <w:pPr>
        <w:pStyle w:val="BodyText"/>
        <w:ind w:left="260" w:right="135"/>
      </w:pPr>
    </w:p>
    <w:p w:rsidR="00234742" w:rsidRDefault="00234742" w:rsidP="001C532E">
      <w:pPr>
        <w:pStyle w:val="BodyText"/>
        <w:ind w:left="260" w:right="135"/>
      </w:pPr>
    </w:p>
    <w:p w:rsidR="00234742" w:rsidRDefault="00234742" w:rsidP="001C532E">
      <w:pPr>
        <w:pStyle w:val="BodyText"/>
        <w:ind w:left="260" w:right="135"/>
      </w:pPr>
    </w:p>
    <w:p w:rsidR="00234742" w:rsidRPr="00932D30" w:rsidRDefault="00234742" w:rsidP="00234742">
      <w:pPr>
        <w:pStyle w:val="Heading1"/>
        <w:spacing w:before="63"/>
        <w:rPr>
          <w:sz w:val="24"/>
          <w:szCs w:val="24"/>
        </w:rPr>
      </w:pPr>
      <w:r w:rsidRPr="00932D30">
        <w:rPr>
          <w:sz w:val="24"/>
          <w:szCs w:val="24"/>
        </w:rPr>
        <w:t>Recognising</w:t>
      </w:r>
      <w:r w:rsidRPr="00932D30">
        <w:rPr>
          <w:spacing w:val="-3"/>
          <w:sz w:val="24"/>
          <w:szCs w:val="24"/>
        </w:rPr>
        <w:t xml:space="preserve"> </w:t>
      </w:r>
      <w:r w:rsidRPr="00932D30">
        <w:rPr>
          <w:sz w:val="24"/>
          <w:szCs w:val="24"/>
        </w:rPr>
        <w:t>and</w:t>
      </w:r>
      <w:r w:rsidRPr="00932D30">
        <w:rPr>
          <w:spacing w:val="-1"/>
          <w:sz w:val="24"/>
          <w:szCs w:val="24"/>
        </w:rPr>
        <w:t xml:space="preserve"> </w:t>
      </w:r>
      <w:r w:rsidRPr="00932D30">
        <w:rPr>
          <w:sz w:val="24"/>
          <w:szCs w:val="24"/>
        </w:rPr>
        <w:t>dealing</w:t>
      </w:r>
      <w:r w:rsidRPr="00932D30">
        <w:rPr>
          <w:spacing w:val="-1"/>
          <w:sz w:val="24"/>
          <w:szCs w:val="24"/>
        </w:rPr>
        <w:t xml:space="preserve"> </w:t>
      </w:r>
      <w:r w:rsidRPr="00932D30">
        <w:rPr>
          <w:sz w:val="24"/>
          <w:szCs w:val="24"/>
        </w:rPr>
        <w:t>with</w:t>
      </w:r>
      <w:r w:rsidRPr="00932D30">
        <w:rPr>
          <w:spacing w:val="-1"/>
          <w:sz w:val="24"/>
          <w:szCs w:val="24"/>
        </w:rPr>
        <w:t xml:space="preserve"> </w:t>
      </w:r>
      <w:r w:rsidRPr="00932D30">
        <w:rPr>
          <w:sz w:val="24"/>
          <w:szCs w:val="24"/>
        </w:rPr>
        <w:t>discriminatory</w:t>
      </w:r>
      <w:r w:rsidRPr="00932D30">
        <w:rPr>
          <w:spacing w:val="-2"/>
          <w:sz w:val="24"/>
          <w:szCs w:val="24"/>
        </w:rPr>
        <w:t xml:space="preserve"> </w:t>
      </w:r>
      <w:r w:rsidRPr="00932D30">
        <w:rPr>
          <w:sz w:val="24"/>
          <w:szCs w:val="24"/>
        </w:rPr>
        <w:t>incidents</w:t>
      </w:r>
    </w:p>
    <w:p w:rsidR="00234742" w:rsidRPr="00932D30" w:rsidRDefault="00234742" w:rsidP="00234742">
      <w:pPr>
        <w:pStyle w:val="BodyText"/>
        <w:spacing w:before="252"/>
        <w:ind w:left="260" w:right="548"/>
        <w:rPr>
          <w:rFonts w:ascii="Arial" w:hAnsi="Arial" w:cs="Arial"/>
        </w:rPr>
      </w:pPr>
      <w:r w:rsidRPr="00932D30">
        <w:rPr>
          <w:rFonts w:ascii="Arial" w:hAnsi="Arial" w:cs="Arial"/>
        </w:rPr>
        <w:t>When incidents of a discriminatory nature occur, it is our collective responsibility to challenge and</w:t>
      </w:r>
      <w:r w:rsidRPr="00932D30">
        <w:rPr>
          <w:rFonts w:ascii="Arial" w:hAnsi="Arial" w:cs="Arial"/>
          <w:spacing w:val="-54"/>
        </w:rPr>
        <w:t xml:space="preserve"> </w:t>
      </w:r>
      <w:r w:rsidRPr="00932D30">
        <w:rPr>
          <w:rFonts w:ascii="Arial" w:hAnsi="Arial" w:cs="Arial"/>
        </w:rPr>
        <w:t>intervene</w:t>
      </w:r>
      <w:r w:rsidRPr="00932D30">
        <w:rPr>
          <w:rFonts w:ascii="Arial" w:hAnsi="Arial" w:cs="Arial"/>
          <w:spacing w:val="-2"/>
        </w:rPr>
        <w:t xml:space="preserve"> </w:t>
      </w:r>
      <w:r w:rsidRPr="00932D30">
        <w:rPr>
          <w:rFonts w:ascii="Arial" w:hAnsi="Arial" w:cs="Arial"/>
        </w:rPr>
        <w:t>positively.</w:t>
      </w:r>
    </w:p>
    <w:p w:rsidR="00234742" w:rsidRPr="00932D30" w:rsidRDefault="00234742" w:rsidP="00234742">
      <w:pPr>
        <w:pStyle w:val="BodyText"/>
        <w:spacing w:before="1"/>
        <w:rPr>
          <w:rFonts w:ascii="Arial" w:hAnsi="Arial" w:cs="Arial"/>
        </w:rPr>
      </w:pPr>
    </w:p>
    <w:p w:rsidR="00234742" w:rsidRPr="00932D30" w:rsidRDefault="00234742" w:rsidP="00234742">
      <w:pPr>
        <w:ind w:left="260"/>
        <w:rPr>
          <w:rFonts w:ascii="Arial" w:hAnsi="Arial" w:cs="Arial"/>
          <w:b/>
          <w:sz w:val="20"/>
        </w:rPr>
      </w:pPr>
      <w:r w:rsidRPr="00932D30">
        <w:rPr>
          <w:rFonts w:ascii="Arial" w:hAnsi="Arial" w:cs="Arial"/>
          <w:b/>
          <w:sz w:val="20"/>
        </w:rPr>
        <w:t>Manifestations</w:t>
      </w:r>
      <w:r w:rsidRPr="00932D30">
        <w:rPr>
          <w:rFonts w:ascii="Arial" w:hAnsi="Arial" w:cs="Arial"/>
          <w:b/>
          <w:spacing w:val="-3"/>
          <w:sz w:val="20"/>
        </w:rPr>
        <w:t xml:space="preserve"> </w:t>
      </w:r>
      <w:r w:rsidRPr="00932D30">
        <w:rPr>
          <w:rFonts w:ascii="Arial" w:hAnsi="Arial" w:cs="Arial"/>
          <w:b/>
          <w:sz w:val="20"/>
        </w:rPr>
        <w:t>of</w:t>
      </w:r>
      <w:r w:rsidRPr="00932D30">
        <w:rPr>
          <w:rFonts w:ascii="Arial" w:hAnsi="Arial" w:cs="Arial"/>
          <w:b/>
          <w:spacing w:val="-2"/>
          <w:sz w:val="20"/>
        </w:rPr>
        <w:t xml:space="preserve"> </w:t>
      </w:r>
      <w:r w:rsidRPr="00932D30">
        <w:rPr>
          <w:rFonts w:ascii="Arial" w:hAnsi="Arial" w:cs="Arial"/>
          <w:b/>
          <w:sz w:val="20"/>
        </w:rPr>
        <w:t>discrimination</w:t>
      </w:r>
      <w:r w:rsidRPr="00932D30">
        <w:rPr>
          <w:rFonts w:ascii="Arial" w:hAnsi="Arial" w:cs="Arial"/>
          <w:b/>
          <w:spacing w:val="-3"/>
          <w:sz w:val="20"/>
        </w:rPr>
        <w:t xml:space="preserve"> </w:t>
      </w:r>
      <w:r w:rsidRPr="00932D30">
        <w:rPr>
          <w:rFonts w:ascii="Arial" w:hAnsi="Arial" w:cs="Arial"/>
          <w:b/>
          <w:sz w:val="20"/>
        </w:rPr>
        <w:t>may</w:t>
      </w:r>
      <w:r w:rsidRPr="00932D30">
        <w:rPr>
          <w:rFonts w:ascii="Arial" w:hAnsi="Arial" w:cs="Arial"/>
          <w:b/>
          <w:spacing w:val="-4"/>
          <w:sz w:val="20"/>
        </w:rPr>
        <w:t xml:space="preserve"> </w:t>
      </w:r>
      <w:r w:rsidRPr="00932D30">
        <w:rPr>
          <w:rFonts w:ascii="Arial" w:hAnsi="Arial" w:cs="Arial"/>
          <w:b/>
          <w:sz w:val="20"/>
        </w:rPr>
        <w:t>be:</w:t>
      </w:r>
    </w:p>
    <w:p w:rsidR="00234742" w:rsidRPr="00932D30" w:rsidRDefault="00234742" w:rsidP="00234742">
      <w:pPr>
        <w:pStyle w:val="ListParagraph"/>
        <w:numPr>
          <w:ilvl w:val="0"/>
          <w:numId w:val="1"/>
        </w:numPr>
        <w:tabs>
          <w:tab w:val="left" w:pos="544"/>
        </w:tabs>
        <w:spacing w:before="2"/>
        <w:ind w:left="543" w:hanging="284"/>
        <w:rPr>
          <w:rFonts w:ascii="Arial" w:hAnsi="Arial" w:cs="Arial"/>
          <w:sz w:val="20"/>
        </w:rPr>
      </w:pPr>
      <w:r w:rsidRPr="00932D30">
        <w:rPr>
          <w:rFonts w:ascii="Arial" w:hAnsi="Arial" w:cs="Arial"/>
          <w:sz w:val="20"/>
        </w:rPr>
        <w:t>a</w:t>
      </w:r>
      <w:r w:rsidRPr="00932D30">
        <w:rPr>
          <w:rFonts w:ascii="Arial" w:hAnsi="Arial" w:cs="Arial"/>
          <w:spacing w:val="-4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student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towards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another student</w:t>
      </w:r>
    </w:p>
    <w:p w:rsidR="00234742" w:rsidRPr="00932D30" w:rsidRDefault="00234742" w:rsidP="00234742">
      <w:pPr>
        <w:pStyle w:val="ListParagraph"/>
        <w:numPr>
          <w:ilvl w:val="0"/>
          <w:numId w:val="1"/>
        </w:numPr>
        <w:tabs>
          <w:tab w:val="left" w:pos="544"/>
        </w:tabs>
        <w:ind w:left="543" w:hanging="284"/>
        <w:rPr>
          <w:rFonts w:ascii="Arial" w:hAnsi="Arial" w:cs="Arial"/>
          <w:sz w:val="20"/>
        </w:rPr>
      </w:pPr>
      <w:r w:rsidRPr="00932D30">
        <w:rPr>
          <w:rFonts w:ascii="Arial" w:hAnsi="Arial" w:cs="Arial"/>
          <w:sz w:val="20"/>
        </w:rPr>
        <w:t>a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student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towards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a member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of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staff</w:t>
      </w:r>
    </w:p>
    <w:p w:rsidR="00234742" w:rsidRPr="00932D30" w:rsidRDefault="00234742" w:rsidP="00234742">
      <w:pPr>
        <w:pStyle w:val="ListParagraph"/>
        <w:numPr>
          <w:ilvl w:val="0"/>
          <w:numId w:val="1"/>
        </w:numPr>
        <w:tabs>
          <w:tab w:val="left" w:pos="544"/>
        </w:tabs>
        <w:ind w:left="543" w:hanging="284"/>
        <w:rPr>
          <w:rFonts w:ascii="Arial" w:hAnsi="Arial" w:cs="Arial"/>
          <w:sz w:val="20"/>
        </w:rPr>
      </w:pPr>
      <w:r w:rsidRPr="00932D30">
        <w:rPr>
          <w:rFonts w:ascii="Arial" w:hAnsi="Arial" w:cs="Arial"/>
          <w:sz w:val="20"/>
        </w:rPr>
        <w:t>a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member of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staff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towards</w:t>
      </w:r>
      <w:r w:rsidRPr="00932D30">
        <w:rPr>
          <w:rFonts w:ascii="Arial" w:hAnsi="Arial" w:cs="Arial"/>
          <w:spacing w:val="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a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student</w:t>
      </w:r>
    </w:p>
    <w:p w:rsidR="00234742" w:rsidRPr="00932D30" w:rsidRDefault="00234742" w:rsidP="00234742">
      <w:pPr>
        <w:pStyle w:val="ListParagraph"/>
        <w:numPr>
          <w:ilvl w:val="0"/>
          <w:numId w:val="1"/>
        </w:numPr>
        <w:tabs>
          <w:tab w:val="left" w:pos="544"/>
        </w:tabs>
        <w:ind w:left="543" w:hanging="284"/>
        <w:rPr>
          <w:rFonts w:ascii="Arial" w:hAnsi="Arial" w:cs="Arial"/>
          <w:sz w:val="20"/>
        </w:rPr>
      </w:pPr>
      <w:r w:rsidRPr="00932D30">
        <w:rPr>
          <w:rFonts w:ascii="Arial" w:hAnsi="Arial" w:cs="Arial"/>
          <w:sz w:val="20"/>
        </w:rPr>
        <w:t>a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member of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staff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towards</w:t>
      </w:r>
      <w:r w:rsidRPr="00932D30">
        <w:rPr>
          <w:rFonts w:ascii="Arial" w:hAnsi="Arial" w:cs="Arial"/>
          <w:spacing w:val="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another member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of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staff</w:t>
      </w:r>
    </w:p>
    <w:p w:rsidR="00234742" w:rsidRPr="00932D30" w:rsidRDefault="00234742" w:rsidP="00234742">
      <w:pPr>
        <w:pStyle w:val="ListParagraph"/>
        <w:numPr>
          <w:ilvl w:val="0"/>
          <w:numId w:val="1"/>
        </w:numPr>
        <w:tabs>
          <w:tab w:val="left" w:pos="544"/>
        </w:tabs>
        <w:ind w:left="543" w:hanging="284"/>
        <w:rPr>
          <w:rFonts w:ascii="Arial" w:hAnsi="Arial" w:cs="Arial"/>
          <w:sz w:val="20"/>
        </w:rPr>
      </w:pPr>
      <w:r w:rsidRPr="00932D30">
        <w:rPr>
          <w:rFonts w:ascii="Arial" w:hAnsi="Arial" w:cs="Arial"/>
          <w:sz w:val="20"/>
        </w:rPr>
        <w:t>a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parent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or member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of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the public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towards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a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student</w:t>
      </w:r>
    </w:p>
    <w:p w:rsidR="00234742" w:rsidRPr="00932D30" w:rsidRDefault="00234742" w:rsidP="00234742">
      <w:pPr>
        <w:pStyle w:val="ListParagraph"/>
        <w:numPr>
          <w:ilvl w:val="0"/>
          <w:numId w:val="1"/>
        </w:numPr>
        <w:tabs>
          <w:tab w:val="left" w:pos="544"/>
        </w:tabs>
        <w:ind w:left="543" w:hanging="284"/>
        <w:rPr>
          <w:rFonts w:ascii="Arial" w:hAnsi="Arial" w:cs="Arial"/>
          <w:sz w:val="20"/>
        </w:rPr>
      </w:pPr>
      <w:r w:rsidRPr="00932D30">
        <w:rPr>
          <w:rFonts w:ascii="Arial" w:hAnsi="Arial" w:cs="Arial"/>
          <w:sz w:val="20"/>
        </w:rPr>
        <w:t>a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parent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or member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of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the public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towards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a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member</w:t>
      </w:r>
      <w:r w:rsidRPr="00932D30">
        <w:rPr>
          <w:rFonts w:ascii="Arial" w:hAnsi="Arial" w:cs="Arial"/>
          <w:spacing w:val="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of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staff</w:t>
      </w:r>
    </w:p>
    <w:p w:rsidR="00234742" w:rsidRPr="00932D30" w:rsidRDefault="00234742" w:rsidP="00234742">
      <w:pPr>
        <w:pStyle w:val="BodyText"/>
        <w:spacing w:before="8"/>
        <w:rPr>
          <w:rFonts w:ascii="Arial" w:hAnsi="Arial" w:cs="Arial"/>
          <w:sz w:val="19"/>
        </w:rPr>
      </w:pPr>
    </w:p>
    <w:p w:rsidR="00234742" w:rsidRPr="00932D30" w:rsidRDefault="00234742" w:rsidP="00234742">
      <w:pPr>
        <w:ind w:left="260"/>
        <w:rPr>
          <w:rFonts w:ascii="Arial" w:hAnsi="Arial" w:cs="Arial"/>
          <w:b/>
          <w:sz w:val="20"/>
        </w:rPr>
      </w:pPr>
      <w:r w:rsidRPr="00932D30">
        <w:rPr>
          <w:rFonts w:ascii="Arial" w:hAnsi="Arial" w:cs="Arial"/>
          <w:b/>
          <w:sz w:val="20"/>
        </w:rPr>
        <w:t>Actions</w:t>
      </w:r>
      <w:r w:rsidRPr="00932D30">
        <w:rPr>
          <w:rFonts w:ascii="Arial" w:hAnsi="Arial" w:cs="Arial"/>
          <w:b/>
          <w:spacing w:val="-3"/>
          <w:sz w:val="20"/>
        </w:rPr>
        <w:t xml:space="preserve"> </w:t>
      </w:r>
      <w:r w:rsidRPr="00932D30">
        <w:rPr>
          <w:rFonts w:ascii="Arial" w:hAnsi="Arial" w:cs="Arial"/>
          <w:b/>
          <w:sz w:val="20"/>
        </w:rPr>
        <w:t>which</w:t>
      </w:r>
      <w:r w:rsidRPr="00932D30">
        <w:rPr>
          <w:rFonts w:ascii="Arial" w:hAnsi="Arial" w:cs="Arial"/>
          <w:b/>
          <w:spacing w:val="-3"/>
          <w:sz w:val="20"/>
        </w:rPr>
        <w:t xml:space="preserve"> </w:t>
      </w:r>
      <w:r w:rsidRPr="00932D30">
        <w:rPr>
          <w:rFonts w:ascii="Arial" w:hAnsi="Arial" w:cs="Arial"/>
          <w:b/>
          <w:sz w:val="20"/>
        </w:rPr>
        <w:t>are</w:t>
      </w:r>
      <w:r w:rsidRPr="00932D30">
        <w:rPr>
          <w:rFonts w:ascii="Arial" w:hAnsi="Arial" w:cs="Arial"/>
          <w:b/>
          <w:spacing w:val="-1"/>
          <w:sz w:val="20"/>
        </w:rPr>
        <w:t xml:space="preserve"> </w:t>
      </w:r>
      <w:r w:rsidRPr="00932D30">
        <w:rPr>
          <w:rFonts w:ascii="Arial" w:hAnsi="Arial" w:cs="Arial"/>
          <w:b/>
          <w:sz w:val="20"/>
        </w:rPr>
        <w:t>clearly</w:t>
      </w:r>
      <w:r w:rsidRPr="00932D30">
        <w:rPr>
          <w:rFonts w:ascii="Arial" w:hAnsi="Arial" w:cs="Arial"/>
          <w:b/>
          <w:spacing w:val="-1"/>
          <w:sz w:val="20"/>
        </w:rPr>
        <w:t xml:space="preserve"> </w:t>
      </w:r>
      <w:r w:rsidRPr="00932D30">
        <w:rPr>
          <w:rFonts w:ascii="Arial" w:hAnsi="Arial" w:cs="Arial"/>
          <w:b/>
          <w:sz w:val="20"/>
        </w:rPr>
        <w:t>unacceptable</w:t>
      </w:r>
      <w:r w:rsidRPr="00932D30">
        <w:rPr>
          <w:rFonts w:ascii="Arial" w:hAnsi="Arial" w:cs="Arial"/>
          <w:b/>
          <w:spacing w:val="-3"/>
          <w:sz w:val="20"/>
        </w:rPr>
        <w:t xml:space="preserve"> </w:t>
      </w:r>
      <w:r w:rsidRPr="00932D30">
        <w:rPr>
          <w:rFonts w:ascii="Arial" w:hAnsi="Arial" w:cs="Arial"/>
          <w:b/>
          <w:sz w:val="20"/>
        </w:rPr>
        <w:t>and/or</w:t>
      </w:r>
      <w:r w:rsidRPr="00932D30">
        <w:rPr>
          <w:rFonts w:ascii="Arial" w:hAnsi="Arial" w:cs="Arial"/>
          <w:b/>
          <w:spacing w:val="-3"/>
          <w:sz w:val="20"/>
        </w:rPr>
        <w:t xml:space="preserve"> </w:t>
      </w:r>
      <w:r w:rsidRPr="00932D30">
        <w:rPr>
          <w:rFonts w:ascii="Arial" w:hAnsi="Arial" w:cs="Arial"/>
          <w:b/>
          <w:sz w:val="20"/>
        </w:rPr>
        <w:t>hurtful</w:t>
      </w:r>
      <w:r w:rsidRPr="00932D30">
        <w:rPr>
          <w:rFonts w:ascii="Arial" w:hAnsi="Arial" w:cs="Arial"/>
          <w:b/>
          <w:spacing w:val="-3"/>
          <w:sz w:val="20"/>
        </w:rPr>
        <w:t xml:space="preserve"> </w:t>
      </w:r>
      <w:r w:rsidRPr="00932D30">
        <w:rPr>
          <w:rFonts w:ascii="Arial" w:hAnsi="Arial" w:cs="Arial"/>
          <w:b/>
          <w:sz w:val="20"/>
        </w:rPr>
        <w:t>include:</w:t>
      </w:r>
    </w:p>
    <w:p w:rsidR="00234742" w:rsidRPr="00932D30" w:rsidRDefault="00234742" w:rsidP="00234742">
      <w:pPr>
        <w:pStyle w:val="ListParagraph"/>
        <w:numPr>
          <w:ilvl w:val="0"/>
          <w:numId w:val="1"/>
        </w:numPr>
        <w:tabs>
          <w:tab w:val="left" w:pos="544"/>
        </w:tabs>
        <w:spacing w:before="1" w:line="245" w:lineRule="exact"/>
        <w:ind w:left="543" w:hanging="284"/>
        <w:rPr>
          <w:rFonts w:ascii="Arial" w:hAnsi="Arial" w:cs="Arial"/>
          <w:sz w:val="20"/>
        </w:rPr>
      </w:pPr>
      <w:r w:rsidRPr="00932D30">
        <w:rPr>
          <w:rFonts w:ascii="Arial" w:hAnsi="Arial" w:cs="Arial"/>
          <w:sz w:val="20"/>
        </w:rPr>
        <w:t>derogatory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and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discriminatory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name-calling,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insults,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comments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and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jokes</w:t>
      </w:r>
    </w:p>
    <w:p w:rsidR="00234742" w:rsidRPr="00932D30" w:rsidRDefault="00234742" w:rsidP="00234742">
      <w:pPr>
        <w:pStyle w:val="ListParagraph"/>
        <w:numPr>
          <w:ilvl w:val="0"/>
          <w:numId w:val="1"/>
        </w:numPr>
        <w:tabs>
          <w:tab w:val="left" w:pos="544"/>
        </w:tabs>
        <w:spacing w:before="2" w:line="237" w:lineRule="auto"/>
        <w:ind w:left="543" w:right="701" w:hanging="284"/>
        <w:rPr>
          <w:rFonts w:ascii="Arial" w:hAnsi="Arial" w:cs="Arial"/>
          <w:sz w:val="20"/>
        </w:rPr>
      </w:pPr>
      <w:r w:rsidRPr="00932D30">
        <w:rPr>
          <w:rFonts w:ascii="Arial" w:hAnsi="Arial" w:cs="Arial"/>
          <w:sz w:val="20"/>
        </w:rPr>
        <w:t>discriminatory graffiti or any other written insult including text messages, websites and social</w:t>
      </w:r>
      <w:r w:rsidRPr="00932D30">
        <w:rPr>
          <w:rFonts w:ascii="Arial" w:hAnsi="Arial" w:cs="Arial"/>
          <w:spacing w:val="-5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networking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sites</w:t>
      </w:r>
    </w:p>
    <w:p w:rsidR="00234742" w:rsidRPr="00932D30" w:rsidRDefault="00234742" w:rsidP="00234742">
      <w:pPr>
        <w:pStyle w:val="ListParagraph"/>
        <w:numPr>
          <w:ilvl w:val="0"/>
          <w:numId w:val="1"/>
        </w:numPr>
        <w:tabs>
          <w:tab w:val="left" w:pos="544"/>
        </w:tabs>
        <w:spacing w:before="1"/>
        <w:ind w:left="543" w:hanging="284"/>
        <w:rPr>
          <w:rFonts w:ascii="Arial" w:hAnsi="Arial" w:cs="Arial"/>
          <w:sz w:val="20"/>
        </w:rPr>
      </w:pPr>
      <w:r w:rsidRPr="00932D30">
        <w:rPr>
          <w:rFonts w:ascii="Arial" w:hAnsi="Arial" w:cs="Arial"/>
          <w:sz w:val="20"/>
        </w:rPr>
        <w:t>provocative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behaviour</w:t>
      </w:r>
      <w:r w:rsidRPr="00932D30">
        <w:rPr>
          <w:rFonts w:ascii="Arial" w:hAnsi="Arial" w:cs="Arial"/>
          <w:spacing w:val="-4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such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as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wearing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discriminatory badges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or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insignia</w:t>
      </w:r>
    </w:p>
    <w:p w:rsidR="00234742" w:rsidRPr="00932D30" w:rsidRDefault="00234742" w:rsidP="00234742">
      <w:pPr>
        <w:pStyle w:val="ListParagraph"/>
        <w:numPr>
          <w:ilvl w:val="0"/>
          <w:numId w:val="1"/>
        </w:numPr>
        <w:tabs>
          <w:tab w:val="left" w:pos="544"/>
        </w:tabs>
        <w:spacing w:line="240" w:lineRule="auto"/>
        <w:ind w:left="543" w:right="780" w:hanging="284"/>
        <w:rPr>
          <w:rFonts w:ascii="Arial" w:hAnsi="Arial" w:cs="Arial"/>
          <w:sz w:val="20"/>
        </w:rPr>
      </w:pPr>
      <w:r w:rsidRPr="00932D30">
        <w:rPr>
          <w:rFonts w:ascii="Arial" w:hAnsi="Arial" w:cs="Arial"/>
          <w:sz w:val="20"/>
        </w:rPr>
        <w:t>bringing materials such as leaflets, comics or magazines into school which are judged to be</w:t>
      </w:r>
      <w:r w:rsidRPr="00932D30">
        <w:rPr>
          <w:rFonts w:ascii="Arial" w:hAnsi="Arial" w:cs="Arial"/>
          <w:spacing w:val="-5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discriminatory or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designed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to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diminish,</w:t>
      </w:r>
      <w:r w:rsidRPr="00932D30">
        <w:rPr>
          <w:rFonts w:ascii="Arial" w:hAnsi="Arial" w:cs="Arial"/>
          <w:spacing w:val="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including pornography</w:t>
      </w:r>
    </w:p>
    <w:p w:rsidR="00234742" w:rsidRPr="00932D30" w:rsidRDefault="00234742" w:rsidP="00234742">
      <w:pPr>
        <w:pStyle w:val="ListParagraph"/>
        <w:numPr>
          <w:ilvl w:val="0"/>
          <w:numId w:val="1"/>
        </w:numPr>
        <w:tabs>
          <w:tab w:val="left" w:pos="544"/>
        </w:tabs>
        <w:ind w:left="543" w:hanging="284"/>
        <w:rPr>
          <w:rFonts w:ascii="Arial" w:hAnsi="Arial" w:cs="Arial"/>
          <w:sz w:val="20"/>
        </w:rPr>
      </w:pPr>
      <w:r w:rsidRPr="00932D30">
        <w:rPr>
          <w:rFonts w:ascii="Arial" w:hAnsi="Arial" w:cs="Arial"/>
          <w:sz w:val="20"/>
        </w:rPr>
        <w:t>attempts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to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recruit</w:t>
      </w:r>
      <w:r w:rsidRPr="00932D30">
        <w:rPr>
          <w:rFonts w:ascii="Arial" w:hAnsi="Arial" w:cs="Arial"/>
          <w:spacing w:val="-4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others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to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organisations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and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groups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practising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discrimination</w:t>
      </w:r>
    </w:p>
    <w:p w:rsidR="00234742" w:rsidRPr="00932D30" w:rsidRDefault="00234742" w:rsidP="00234742">
      <w:pPr>
        <w:pStyle w:val="ListParagraph"/>
        <w:numPr>
          <w:ilvl w:val="0"/>
          <w:numId w:val="1"/>
        </w:numPr>
        <w:tabs>
          <w:tab w:val="left" w:pos="544"/>
        </w:tabs>
        <w:ind w:left="543" w:hanging="284"/>
        <w:rPr>
          <w:rFonts w:ascii="Arial" w:hAnsi="Arial" w:cs="Arial"/>
          <w:sz w:val="20"/>
        </w:rPr>
      </w:pPr>
      <w:r w:rsidRPr="00932D30">
        <w:rPr>
          <w:rFonts w:ascii="Arial" w:hAnsi="Arial" w:cs="Arial"/>
          <w:sz w:val="20"/>
        </w:rPr>
        <w:t>making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threats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against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a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person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or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group</w:t>
      </w:r>
    </w:p>
    <w:p w:rsidR="00234742" w:rsidRPr="00932D30" w:rsidRDefault="00234742" w:rsidP="00234742">
      <w:pPr>
        <w:pStyle w:val="ListParagraph"/>
        <w:numPr>
          <w:ilvl w:val="0"/>
          <w:numId w:val="1"/>
        </w:numPr>
        <w:tabs>
          <w:tab w:val="left" w:pos="544"/>
        </w:tabs>
        <w:ind w:left="543" w:hanging="284"/>
        <w:rPr>
          <w:rFonts w:ascii="Arial" w:hAnsi="Arial" w:cs="Arial"/>
          <w:sz w:val="20"/>
        </w:rPr>
      </w:pPr>
      <w:r w:rsidRPr="00932D30">
        <w:rPr>
          <w:rFonts w:ascii="Arial" w:hAnsi="Arial" w:cs="Arial"/>
          <w:sz w:val="20"/>
        </w:rPr>
        <w:t>offensive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and/or hurtful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actions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against a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person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or group</w:t>
      </w:r>
    </w:p>
    <w:p w:rsidR="00234742" w:rsidRPr="00932D30" w:rsidRDefault="00234742" w:rsidP="00234742">
      <w:pPr>
        <w:pStyle w:val="ListParagraph"/>
        <w:numPr>
          <w:ilvl w:val="0"/>
          <w:numId w:val="1"/>
        </w:numPr>
        <w:tabs>
          <w:tab w:val="left" w:pos="544"/>
        </w:tabs>
        <w:spacing w:line="242" w:lineRule="exact"/>
        <w:ind w:left="543" w:hanging="284"/>
        <w:rPr>
          <w:rFonts w:ascii="Arial" w:hAnsi="Arial" w:cs="Arial"/>
          <w:sz w:val="20"/>
        </w:rPr>
      </w:pPr>
      <w:r w:rsidRPr="00932D30">
        <w:rPr>
          <w:rFonts w:ascii="Arial" w:hAnsi="Arial" w:cs="Arial"/>
          <w:sz w:val="20"/>
        </w:rPr>
        <w:t>physical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assault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against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a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person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or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group</w:t>
      </w:r>
    </w:p>
    <w:p w:rsidR="00234742" w:rsidRPr="00932D30" w:rsidRDefault="00234742" w:rsidP="00234742">
      <w:pPr>
        <w:pStyle w:val="ListParagraph"/>
        <w:numPr>
          <w:ilvl w:val="0"/>
          <w:numId w:val="1"/>
        </w:numPr>
        <w:tabs>
          <w:tab w:val="left" w:pos="544"/>
        </w:tabs>
        <w:ind w:left="543" w:hanging="284"/>
        <w:rPr>
          <w:rFonts w:ascii="Arial" w:hAnsi="Arial" w:cs="Arial"/>
          <w:sz w:val="20"/>
        </w:rPr>
      </w:pPr>
      <w:r w:rsidRPr="00932D30">
        <w:rPr>
          <w:rFonts w:ascii="Arial" w:hAnsi="Arial" w:cs="Arial"/>
          <w:sz w:val="20"/>
        </w:rPr>
        <w:t>unwelcome</w:t>
      </w:r>
      <w:r w:rsidRPr="00932D30">
        <w:rPr>
          <w:rFonts w:ascii="Arial" w:hAnsi="Arial" w:cs="Arial"/>
          <w:spacing w:val="-4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suggestions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or physical</w:t>
      </w:r>
      <w:r w:rsidRPr="00932D30">
        <w:rPr>
          <w:rFonts w:ascii="Arial" w:hAnsi="Arial" w:cs="Arial"/>
          <w:spacing w:val="-4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contact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including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varying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degrees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of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sexual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assault</w:t>
      </w:r>
    </w:p>
    <w:p w:rsidR="00234742" w:rsidRPr="00932D30" w:rsidRDefault="00234742" w:rsidP="00234742">
      <w:pPr>
        <w:pStyle w:val="ListParagraph"/>
        <w:numPr>
          <w:ilvl w:val="0"/>
          <w:numId w:val="1"/>
        </w:numPr>
        <w:tabs>
          <w:tab w:val="left" w:pos="544"/>
        </w:tabs>
        <w:spacing w:line="240" w:lineRule="auto"/>
        <w:ind w:left="543" w:hanging="284"/>
        <w:rPr>
          <w:rFonts w:ascii="Arial" w:hAnsi="Arial" w:cs="Arial"/>
          <w:sz w:val="20"/>
        </w:rPr>
      </w:pPr>
      <w:r w:rsidRPr="00932D30">
        <w:rPr>
          <w:rFonts w:ascii="Arial" w:hAnsi="Arial" w:cs="Arial"/>
          <w:sz w:val="20"/>
        </w:rPr>
        <w:t>any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other</w:t>
      </w:r>
      <w:r w:rsidRPr="00932D30">
        <w:rPr>
          <w:rFonts w:ascii="Arial" w:hAnsi="Arial" w:cs="Arial"/>
          <w:spacing w:val="-4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instances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of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discriminatory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behaviour</w:t>
      </w:r>
    </w:p>
    <w:p w:rsidR="00234742" w:rsidRPr="00932D30" w:rsidRDefault="00234742" w:rsidP="00234742">
      <w:pPr>
        <w:pStyle w:val="BodyText"/>
        <w:spacing w:before="7"/>
        <w:rPr>
          <w:rFonts w:ascii="Arial" w:hAnsi="Arial" w:cs="Arial"/>
          <w:sz w:val="19"/>
        </w:rPr>
      </w:pPr>
    </w:p>
    <w:p w:rsidR="00234742" w:rsidRPr="00932D30" w:rsidRDefault="00234742" w:rsidP="00234742">
      <w:pPr>
        <w:pStyle w:val="BodyText"/>
        <w:ind w:left="260"/>
        <w:rPr>
          <w:rFonts w:ascii="Arial" w:hAnsi="Arial" w:cs="Arial"/>
        </w:rPr>
      </w:pPr>
      <w:r w:rsidRPr="00932D30">
        <w:rPr>
          <w:rFonts w:ascii="Arial" w:hAnsi="Arial" w:cs="Arial"/>
        </w:rPr>
        <w:t>Any</w:t>
      </w:r>
      <w:r w:rsidRPr="00932D30">
        <w:rPr>
          <w:rFonts w:ascii="Arial" w:hAnsi="Arial" w:cs="Arial"/>
          <w:spacing w:val="-2"/>
        </w:rPr>
        <w:t xml:space="preserve"> </w:t>
      </w:r>
      <w:r w:rsidRPr="00932D30">
        <w:rPr>
          <w:rFonts w:ascii="Arial" w:hAnsi="Arial" w:cs="Arial"/>
        </w:rPr>
        <w:t>or</w:t>
      </w:r>
      <w:r w:rsidRPr="00932D30">
        <w:rPr>
          <w:rFonts w:ascii="Arial" w:hAnsi="Arial" w:cs="Arial"/>
          <w:spacing w:val="-3"/>
        </w:rPr>
        <w:t xml:space="preserve"> </w:t>
      </w:r>
      <w:r w:rsidRPr="00932D30">
        <w:rPr>
          <w:rFonts w:ascii="Arial" w:hAnsi="Arial" w:cs="Arial"/>
        </w:rPr>
        <w:t>all of</w:t>
      </w:r>
      <w:r w:rsidRPr="00932D30">
        <w:rPr>
          <w:rFonts w:ascii="Arial" w:hAnsi="Arial" w:cs="Arial"/>
          <w:spacing w:val="-3"/>
        </w:rPr>
        <w:t xml:space="preserve"> </w:t>
      </w:r>
      <w:r w:rsidRPr="00932D30">
        <w:rPr>
          <w:rFonts w:ascii="Arial" w:hAnsi="Arial" w:cs="Arial"/>
        </w:rPr>
        <w:t>these actions</w:t>
      </w:r>
      <w:r w:rsidRPr="00932D30">
        <w:rPr>
          <w:rFonts w:ascii="Arial" w:hAnsi="Arial" w:cs="Arial"/>
          <w:spacing w:val="-2"/>
        </w:rPr>
        <w:t xml:space="preserve"> </w:t>
      </w:r>
      <w:r w:rsidRPr="00932D30">
        <w:rPr>
          <w:rFonts w:ascii="Arial" w:hAnsi="Arial" w:cs="Arial"/>
        </w:rPr>
        <w:t>will</w:t>
      </w:r>
      <w:r w:rsidRPr="00932D30">
        <w:rPr>
          <w:rFonts w:ascii="Arial" w:hAnsi="Arial" w:cs="Arial"/>
          <w:spacing w:val="-3"/>
        </w:rPr>
        <w:t xml:space="preserve"> </w:t>
      </w:r>
      <w:r w:rsidRPr="00932D30">
        <w:rPr>
          <w:rFonts w:ascii="Arial" w:hAnsi="Arial" w:cs="Arial"/>
        </w:rPr>
        <w:t>be</w:t>
      </w:r>
      <w:r w:rsidRPr="00932D30">
        <w:rPr>
          <w:rFonts w:ascii="Arial" w:hAnsi="Arial" w:cs="Arial"/>
          <w:spacing w:val="-3"/>
        </w:rPr>
        <w:t xml:space="preserve"> </w:t>
      </w:r>
      <w:r w:rsidRPr="00932D30">
        <w:rPr>
          <w:rFonts w:ascii="Arial" w:hAnsi="Arial" w:cs="Arial"/>
        </w:rPr>
        <w:t>seen</w:t>
      </w:r>
      <w:r w:rsidRPr="00932D30">
        <w:rPr>
          <w:rFonts w:ascii="Arial" w:hAnsi="Arial" w:cs="Arial"/>
          <w:spacing w:val="-1"/>
        </w:rPr>
        <w:t xml:space="preserve"> </w:t>
      </w:r>
      <w:r w:rsidRPr="00932D30">
        <w:rPr>
          <w:rFonts w:ascii="Arial" w:hAnsi="Arial" w:cs="Arial"/>
        </w:rPr>
        <w:t>as</w:t>
      </w:r>
      <w:r w:rsidRPr="00932D30">
        <w:rPr>
          <w:rFonts w:ascii="Arial" w:hAnsi="Arial" w:cs="Arial"/>
          <w:spacing w:val="-1"/>
        </w:rPr>
        <w:t xml:space="preserve"> </w:t>
      </w:r>
      <w:r w:rsidRPr="00932D30">
        <w:rPr>
          <w:rFonts w:ascii="Arial" w:hAnsi="Arial" w:cs="Arial"/>
        </w:rPr>
        <w:t>particularly serious</w:t>
      </w:r>
      <w:r w:rsidRPr="00932D30">
        <w:rPr>
          <w:rFonts w:ascii="Arial" w:hAnsi="Arial" w:cs="Arial"/>
          <w:spacing w:val="-1"/>
        </w:rPr>
        <w:t xml:space="preserve"> </w:t>
      </w:r>
      <w:r w:rsidRPr="00932D30">
        <w:rPr>
          <w:rFonts w:ascii="Arial" w:hAnsi="Arial" w:cs="Arial"/>
        </w:rPr>
        <w:t>when</w:t>
      </w:r>
      <w:r w:rsidRPr="00932D30">
        <w:rPr>
          <w:rFonts w:ascii="Arial" w:hAnsi="Arial" w:cs="Arial"/>
          <w:spacing w:val="-3"/>
        </w:rPr>
        <w:t xml:space="preserve"> </w:t>
      </w:r>
      <w:r w:rsidRPr="00932D30">
        <w:rPr>
          <w:rFonts w:ascii="Arial" w:hAnsi="Arial" w:cs="Arial"/>
        </w:rPr>
        <w:t>the perpetrator</w:t>
      </w:r>
      <w:r w:rsidRPr="00932D30">
        <w:rPr>
          <w:rFonts w:ascii="Arial" w:hAnsi="Arial" w:cs="Arial"/>
          <w:spacing w:val="-3"/>
        </w:rPr>
        <w:t xml:space="preserve"> </w:t>
      </w:r>
      <w:r w:rsidRPr="00932D30">
        <w:rPr>
          <w:rFonts w:ascii="Arial" w:hAnsi="Arial" w:cs="Arial"/>
        </w:rPr>
        <w:t>is</w:t>
      </w:r>
      <w:r w:rsidRPr="00932D30">
        <w:rPr>
          <w:rFonts w:ascii="Arial" w:hAnsi="Arial" w:cs="Arial"/>
          <w:spacing w:val="-2"/>
        </w:rPr>
        <w:t xml:space="preserve"> </w:t>
      </w:r>
      <w:r w:rsidRPr="00932D30">
        <w:rPr>
          <w:rFonts w:ascii="Arial" w:hAnsi="Arial" w:cs="Arial"/>
        </w:rPr>
        <w:t>in a</w:t>
      </w:r>
      <w:r w:rsidRPr="00932D30">
        <w:rPr>
          <w:rFonts w:ascii="Arial" w:hAnsi="Arial" w:cs="Arial"/>
          <w:spacing w:val="-3"/>
        </w:rPr>
        <w:t xml:space="preserve"> </w:t>
      </w:r>
      <w:r w:rsidRPr="00932D30">
        <w:rPr>
          <w:rFonts w:ascii="Arial" w:hAnsi="Arial" w:cs="Arial"/>
        </w:rPr>
        <w:t>position of</w:t>
      </w:r>
      <w:r w:rsidRPr="00932D30">
        <w:rPr>
          <w:rFonts w:ascii="Arial" w:hAnsi="Arial" w:cs="Arial"/>
          <w:spacing w:val="-53"/>
        </w:rPr>
        <w:t xml:space="preserve"> </w:t>
      </w:r>
      <w:r w:rsidRPr="00932D30">
        <w:rPr>
          <w:rFonts w:ascii="Arial" w:hAnsi="Arial" w:cs="Arial"/>
        </w:rPr>
        <w:t>power</w:t>
      </w:r>
      <w:r w:rsidRPr="00932D30">
        <w:rPr>
          <w:rFonts w:ascii="Arial" w:hAnsi="Arial" w:cs="Arial"/>
          <w:spacing w:val="-1"/>
        </w:rPr>
        <w:t xml:space="preserve"> </w:t>
      </w:r>
      <w:r w:rsidRPr="00932D30">
        <w:rPr>
          <w:rFonts w:ascii="Arial" w:hAnsi="Arial" w:cs="Arial"/>
        </w:rPr>
        <w:t>or</w:t>
      </w:r>
      <w:r w:rsidRPr="00932D30">
        <w:rPr>
          <w:rFonts w:ascii="Arial" w:hAnsi="Arial" w:cs="Arial"/>
          <w:spacing w:val="2"/>
        </w:rPr>
        <w:t xml:space="preserve"> </w:t>
      </w:r>
      <w:r w:rsidRPr="00932D30">
        <w:rPr>
          <w:rFonts w:ascii="Arial" w:hAnsi="Arial" w:cs="Arial"/>
        </w:rPr>
        <w:t>authority</w:t>
      </w:r>
      <w:r w:rsidRPr="00932D30">
        <w:rPr>
          <w:rFonts w:ascii="Arial" w:hAnsi="Arial" w:cs="Arial"/>
          <w:spacing w:val="2"/>
        </w:rPr>
        <w:t xml:space="preserve"> </w:t>
      </w:r>
      <w:r w:rsidRPr="00932D30">
        <w:rPr>
          <w:rFonts w:ascii="Arial" w:hAnsi="Arial" w:cs="Arial"/>
        </w:rPr>
        <w:t>over</w:t>
      </w:r>
      <w:r w:rsidRPr="00932D30">
        <w:rPr>
          <w:rFonts w:ascii="Arial" w:hAnsi="Arial" w:cs="Arial"/>
          <w:spacing w:val="-1"/>
        </w:rPr>
        <w:t xml:space="preserve"> </w:t>
      </w:r>
      <w:r w:rsidRPr="00932D30">
        <w:rPr>
          <w:rFonts w:ascii="Arial" w:hAnsi="Arial" w:cs="Arial"/>
        </w:rPr>
        <w:t>the</w:t>
      </w:r>
      <w:r w:rsidRPr="00932D30">
        <w:rPr>
          <w:rFonts w:ascii="Arial" w:hAnsi="Arial" w:cs="Arial"/>
          <w:spacing w:val="1"/>
        </w:rPr>
        <w:t xml:space="preserve"> </w:t>
      </w:r>
      <w:r w:rsidRPr="00932D30">
        <w:rPr>
          <w:rFonts w:ascii="Arial" w:hAnsi="Arial" w:cs="Arial"/>
        </w:rPr>
        <w:t>victim.</w:t>
      </w:r>
    </w:p>
    <w:p w:rsidR="00234742" w:rsidRPr="00932D30" w:rsidRDefault="00234742" w:rsidP="00234742">
      <w:pPr>
        <w:pStyle w:val="BodyText"/>
        <w:spacing w:before="2"/>
        <w:rPr>
          <w:rFonts w:ascii="Arial" w:hAnsi="Arial" w:cs="Arial"/>
        </w:rPr>
      </w:pPr>
    </w:p>
    <w:p w:rsidR="00234742" w:rsidRDefault="00234742" w:rsidP="00234742">
      <w:pPr>
        <w:spacing w:before="1" w:line="274" w:lineRule="exact"/>
        <w:ind w:left="260"/>
        <w:rPr>
          <w:rFonts w:ascii="Arial" w:hAnsi="Arial" w:cs="Arial"/>
          <w:b/>
          <w:sz w:val="24"/>
        </w:rPr>
      </w:pPr>
      <w:r w:rsidRPr="00932D30">
        <w:rPr>
          <w:rFonts w:ascii="Arial" w:hAnsi="Arial" w:cs="Arial"/>
          <w:b/>
          <w:sz w:val="24"/>
        </w:rPr>
        <w:t>Framework</w:t>
      </w:r>
      <w:r w:rsidRPr="00932D30">
        <w:rPr>
          <w:rFonts w:ascii="Arial" w:hAnsi="Arial" w:cs="Arial"/>
          <w:b/>
          <w:spacing w:val="-3"/>
          <w:sz w:val="24"/>
        </w:rPr>
        <w:t xml:space="preserve"> </w:t>
      </w:r>
      <w:r w:rsidRPr="00932D30">
        <w:rPr>
          <w:rFonts w:ascii="Arial" w:hAnsi="Arial" w:cs="Arial"/>
          <w:b/>
          <w:sz w:val="24"/>
        </w:rPr>
        <w:t>for</w:t>
      </w:r>
      <w:r w:rsidRPr="00932D30">
        <w:rPr>
          <w:rFonts w:ascii="Arial" w:hAnsi="Arial" w:cs="Arial"/>
          <w:b/>
          <w:spacing w:val="-2"/>
          <w:sz w:val="24"/>
        </w:rPr>
        <w:t xml:space="preserve"> </w:t>
      </w:r>
      <w:r w:rsidRPr="00932D30">
        <w:rPr>
          <w:rFonts w:ascii="Arial" w:hAnsi="Arial" w:cs="Arial"/>
          <w:b/>
          <w:sz w:val="24"/>
        </w:rPr>
        <w:t>staff</w:t>
      </w:r>
      <w:r w:rsidRPr="00932D30">
        <w:rPr>
          <w:rFonts w:ascii="Arial" w:hAnsi="Arial" w:cs="Arial"/>
          <w:b/>
          <w:spacing w:val="-4"/>
          <w:sz w:val="24"/>
        </w:rPr>
        <w:t xml:space="preserve"> </w:t>
      </w:r>
      <w:r w:rsidRPr="00932D30">
        <w:rPr>
          <w:rFonts w:ascii="Arial" w:hAnsi="Arial" w:cs="Arial"/>
          <w:b/>
          <w:sz w:val="24"/>
        </w:rPr>
        <w:t>dealing</w:t>
      </w:r>
      <w:r w:rsidRPr="00932D30">
        <w:rPr>
          <w:rFonts w:ascii="Arial" w:hAnsi="Arial" w:cs="Arial"/>
          <w:b/>
          <w:spacing w:val="-1"/>
          <w:sz w:val="24"/>
        </w:rPr>
        <w:t xml:space="preserve"> </w:t>
      </w:r>
      <w:r w:rsidRPr="00932D30">
        <w:rPr>
          <w:rFonts w:ascii="Arial" w:hAnsi="Arial" w:cs="Arial"/>
          <w:b/>
          <w:sz w:val="24"/>
        </w:rPr>
        <w:t>with</w:t>
      </w:r>
      <w:r w:rsidRPr="00932D30">
        <w:rPr>
          <w:rFonts w:ascii="Arial" w:hAnsi="Arial" w:cs="Arial"/>
          <w:b/>
          <w:spacing w:val="-2"/>
          <w:sz w:val="24"/>
        </w:rPr>
        <w:t xml:space="preserve"> </w:t>
      </w:r>
      <w:r w:rsidRPr="00932D30">
        <w:rPr>
          <w:rFonts w:ascii="Arial" w:hAnsi="Arial" w:cs="Arial"/>
          <w:b/>
          <w:sz w:val="24"/>
        </w:rPr>
        <w:t>discrimination</w:t>
      </w:r>
    </w:p>
    <w:p w:rsidR="00234742" w:rsidRPr="00932D30" w:rsidRDefault="00234742" w:rsidP="00234742">
      <w:pPr>
        <w:spacing w:before="1" w:line="274" w:lineRule="exact"/>
        <w:ind w:left="260"/>
        <w:rPr>
          <w:rFonts w:ascii="Arial" w:hAnsi="Arial" w:cs="Arial"/>
          <w:b/>
          <w:sz w:val="24"/>
        </w:rPr>
      </w:pPr>
    </w:p>
    <w:p w:rsidR="00234742" w:rsidRPr="00932D30" w:rsidRDefault="00234742" w:rsidP="00234742">
      <w:pPr>
        <w:pStyle w:val="BodyText"/>
        <w:ind w:left="260" w:right="191"/>
        <w:rPr>
          <w:rFonts w:ascii="Arial" w:hAnsi="Arial" w:cs="Arial"/>
        </w:rPr>
      </w:pPr>
      <w:r w:rsidRPr="00932D30">
        <w:rPr>
          <w:rFonts w:ascii="Arial" w:hAnsi="Arial" w:cs="Arial"/>
        </w:rPr>
        <w:t>It is important to explain to the perpetrators why their actions are regarded as derogatory and</w:t>
      </w:r>
      <w:r w:rsidRPr="00932D30">
        <w:rPr>
          <w:rFonts w:ascii="Arial" w:hAnsi="Arial" w:cs="Arial"/>
          <w:spacing w:val="1"/>
        </w:rPr>
        <w:t xml:space="preserve"> </w:t>
      </w:r>
      <w:r w:rsidRPr="00932D30">
        <w:rPr>
          <w:rFonts w:ascii="Arial" w:hAnsi="Arial" w:cs="Arial"/>
        </w:rPr>
        <w:t>discriminatory.</w:t>
      </w:r>
      <w:r w:rsidRPr="00932D30">
        <w:rPr>
          <w:rFonts w:ascii="Arial" w:hAnsi="Arial" w:cs="Arial"/>
          <w:spacing w:val="51"/>
        </w:rPr>
        <w:t xml:space="preserve"> </w:t>
      </w:r>
      <w:r w:rsidRPr="00932D30">
        <w:rPr>
          <w:rFonts w:ascii="Arial" w:hAnsi="Arial" w:cs="Arial"/>
        </w:rPr>
        <w:t>The</w:t>
      </w:r>
      <w:r w:rsidRPr="00932D30">
        <w:rPr>
          <w:rFonts w:ascii="Arial" w:hAnsi="Arial" w:cs="Arial"/>
          <w:spacing w:val="-1"/>
        </w:rPr>
        <w:t xml:space="preserve"> </w:t>
      </w:r>
      <w:r w:rsidRPr="00932D30">
        <w:rPr>
          <w:rFonts w:ascii="Arial" w:hAnsi="Arial" w:cs="Arial"/>
        </w:rPr>
        <w:t>nature</w:t>
      </w:r>
      <w:r w:rsidRPr="00932D30">
        <w:rPr>
          <w:rFonts w:ascii="Arial" w:hAnsi="Arial" w:cs="Arial"/>
          <w:spacing w:val="-1"/>
        </w:rPr>
        <w:t xml:space="preserve"> </w:t>
      </w:r>
      <w:r w:rsidRPr="00932D30">
        <w:rPr>
          <w:rFonts w:ascii="Arial" w:hAnsi="Arial" w:cs="Arial"/>
        </w:rPr>
        <w:t>of</w:t>
      </w:r>
      <w:r w:rsidRPr="00932D30">
        <w:rPr>
          <w:rFonts w:ascii="Arial" w:hAnsi="Arial" w:cs="Arial"/>
          <w:spacing w:val="-2"/>
        </w:rPr>
        <w:t xml:space="preserve"> </w:t>
      </w:r>
      <w:r w:rsidRPr="00932D30">
        <w:rPr>
          <w:rFonts w:ascii="Arial" w:hAnsi="Arial" w:cs="Arial"/>
        </w:rPr>
        <w:t>the</w:t>
      </w:r>
      <w:r w:rsidRPr="00932D30">
        <w:rPr>
          <w:rFonts w:ascii="Arial" w:hAnsi="Arial" w:cs="Arial"/>
          <w:spacing w:val="-3"/>
        </w:rPr>
        <w:t xml:space="preserve"> </w:t>
      </w:r>
      <w:r w:rsidRPr="00932D30">
        <w:rPr>
          <w:rFonts w:ascii="Arial" w:hAnsi="Arial" w:cs="Arial"/>
        </w:rPr>
        <w:t>incident</w:t>
      </w:r>
      <w:r w:rsidRPr="00932D30">
        <w:rPr>
          <w:rFonts w:ascii="Arial" w:hAnsi="Arial" w:cs="Arial"/>
          <w:spacing w:val="-3"/>
        </w:rPr>
        <w:t xml:space="preserve"> </w:t>
      </w:r>
      <w:r w:rsidRPr="00932D30">
        <w:rPr>
          <w:rFonts w:ascii="Arial" w:hAnsi="Arial" w:cs="Arial"/>
        </w:rPr>
        <w:t>should</w:t>
      </w:r>
      <w:r w:rsidRPr="00932D30">
        <w:rPr>
          <w:rFonts w:ascii="Arial" w:hAnsi="Arial" w:cs="Arial"/>
          <w:spacing w:val="-2"/>
        </w:rPr>
        <w:t xml:space="preserve"> </w:t>
      </w:r>
      <w:r w:rsidRPr="00932D30">
        <w:rPr>
          <w:rFonts w:ascii="Arial" w:hAnsi="Arial" w:cs="Arial"/>
        </w:rPr>
        <w:t>be</w:t>
      </w:r>
      <w:r w:rsidRPr="00932D30">
        <w:rPr>
          <w:rFonts w:ascii="Arial" w:hAnsi="Arial" w:cs="Arial"/>
          <w:spacing w:val="-3"/>
        </w:rPr>
        <w:t xml:space="preserve"> </w:t>
      </w:r>
      <w:r w:rsidRPr="00932D30">
        <w:rPr>
          <w:rFonts w:ascii="Arial" w:hAnsi="Arial" w:cs="Arial"/>
        </w:rPr>
        <w:t>considered</w:t>
      </w:r>
      <w:r w:rsidRPr="00932D30">
        <w:rPr>
          <w:rFonts w:ascii="Arial" w:hAnsi="Arial" w:cs="Arial"/>
          <w:spacing w:val="-3"/>
        </w:rPr>
        <w:t xml:space="preserve"> </w:t>
      </w:r>
      <w:r w:rsidRPr="00932D30">
        <w:rPr>
          <w:rFonts w:ascii="Arial" w:hAnsi="Arial" w:cs="Arial"/>
        </w:rPr>
        <w:t>when deciding</w:t>
      </w:r>
      <w:r w:rsidRPr="00932D30">
        <w:rPr>
          <w:rFonts w:ascii="Arial" w:hAnsi="Arial" w:cs="Arial"/>
          <w:spacing w:val="-3"/>
        </w:rPr>
        <w:t xml:space="preserve"> </w:t>
      </w:r>
      <w:r w:rsidRPr="00932D30">
        <w:rPr>
          <w:rFonts w:ascii="Arial" w:hAnsi="Arial" w:cs="Arial"/>
        </w:rPr>
        <w:t>on</w:t>
      </w:r>
      <w:r w:rsidRPr="00932D30">
        <w:rPr>
          <w:rFonts w:ascii="Arial" w:hAnsi="Arial" w:cs="Arial"/>
          <w:spacing w:val="-1"/>
        </w:rPr>
        <w:t xml:space="preserve"> </w:t>
      </w:r>
      <w:r w:rsidRPr="00932D30">
        <w:rPr>
          <w:rFonts w:ascii="Arial" w:hAnsi="Arial" w:cs="Arial"/>
        </w:rPr>
        <w:t>a</w:t>
      </w:r>
      <w:r w:rsidRPr="00932D30">
        <w:rPr>
          <w:rFonts w:ascii="Arial" w:hAnsi="Arial" w:cs="Arial"/>
          <w:spacing w:val="-2"/>
        </w:rPr>
        <w:t xml:space="preserve"> </w:t>
      </w:r>
      <w:r w:rsidRPr="00932D30">
        <w:rPr>
          <w:rFonts w:ascii="Arial" w:hAnsi="Arial" w:cs="Arial"/>
        </w:rPr>
        <w:t>course</w:t>
      </w:r>
      <w:r w:rsidRPr="00932D30">
        <w:rPr>
          <w:rFonts w:ascii="Arial" w:hAnsi="Arial" w:cs="Arial"/>
          <w:spacing w:val="-3"/>
        </w:rPr>
        <w:t xml:space="preserve"> </w:t>
      </w:r>
      <w:r w:rsidRPr="00932D30">
        <w:rPr>
          <w:rFonts w:ascii="Arial" w:hAnsi="Arial" w:cs="Arial"/>
        </w:rPr>
        <w:t>of</w:t>
      </w:r>
      <w:r w:rsidRPr="00932D30">
        <w:rPr>
          <w:rFonts w:ascii="Arial" w:hAnsi="Arial" w:cs="Arial"/>
          <w:spacing w:val="-1"/>
        </w:rPr>
        <w:t xml:space="preserve"> </w:t>
      </w:r>
      <w:r w:rsidRPr="00932D30">
        <w:rPr>
          <w:rFonts w:ascii="Arial" w:hAnsi="Arial" w:cs="Arial"/>
        </w:rPr>
        <w:t>action.</w:t>
      </w:r>
      <w:r w:rsidRPr="00932D30">
        <w:rPr>
          <w:rFonts w:ascii="Arial" w:hAnsi="Arial" w:cs="Arial"/>
          <w:spacing w:val="-52"/>
        </w:rPr>
        <w:t xml:space="preserve"> </w:t>
      </w:r>
      <w:r w:rsidRPr="00932D30">
        <w:rPr>
          <w:rFonts w:ascii="Arial" w:hAnsi="Arial" w:cs="Arial"/>
        </w:rPr>
        <w:t>For example, it may require action relating to one individual, a larger group or even an entire year</w:t>
      </w:r>
      <w:r w:rsidRPr="00932D30">
        <w:rPr>
          <w:rFonts w:ascii="Arial" w:hAnsi="Arial" w:cs="Arial"/>
          <w:spacing w:val="1"/>
        </w:rPr>
        <w:t xml:space="preserve"> </w:t>
      </w:r>
      <w:r w:rsidRPr="00932D30">
        <w:rPr>
          <w:rFonts w:ascii="Arial" w:hAnsi="Arial" w:cs="Arial"/>
        </w:rPr>
        <w:t>group.</w:t>
      </w:r>
    </w:p>
    <w:p w:rsidR="00234742" w:rsidRPr="00932D30" w:rsidRDefault="00234742" w:rsidP="00234742">
      <w:pPr>
        <w:pStyle w:val="BodyText"/>
        <w:rPr>
          <w:rFonts w:ascii="Arial" w:hAnsi="Arial" w:cs="Arial"/>
        </w:rPr>
      </w:pPr>
    </w:p>
    <w:p w:rsidR="00234742" w:rsidRPr="00932D30" w:rsidRDefault="00234742" w:rsidP="00234742">
      <w:pPr>
        <w:pStyle w:val="BodyText"/>
        <w:ind w:left="260"/>
        <w:rPr>
          <w:rFonts w:ascii="Arial" w:hAnsi="Arial" w:cs="Arial"/>
        </w:rPr>
      </w:pPr>
      <w:r w:rsidRPr="00932D30">
        <w:rPr>
          <w:rFonts w:ascii="Arial" w:hAnsi="Arial" w:cs="Arial"/>
        </w:rPr>
        <w:t>Staff</w:t>
      </w:r>
      <w:r w:rsidRPr="00932D30">
        <w:rPr>
          <w:rFonts w:ascii="Arial" w:hAnsi="Arial" w:cs="Arial"/>
          <w:spacing w:val="-1"/>
        </w:rPr>
        <w:t xml:space="preserve"> </w:t>
      </w:r>
      <w:r w:rsidRPr="00932D30">
        <w:rPr>
          <w:rFonts w:ascii="Arial" w:hAnsi="Arial" w:cs="Arial"/>
        </w:rPr>
        <w:t>will</w:t>
      </w:r>
      <w:r w:rsidRPr="00932D30">
        <w:rPr>
          <w:rFonts w:ascii="Arial" w:hAnsi="Arial" w:cs="Arial"/>
          <w:spacing w:val="-2"/>
        </w:rPr>
        <w:t xml:space="preserve"> </w:t>
      </w:r>
      <w:r w:rsidRPr="00932D30">
        <w:rPr>
          <w:rFonts w:ascii="Arial" w:hAnsi="Arial" w:cs="Arial"/>
        </w:rPr>
        <w:t>need</w:t>
      </w:r>
      <w:r w:rsidRPr="00932D30">
        <w:rPr>
          <w:rFonts w:ascii="Arial" w:hAnsi="Arial" w:cs="Arial"/>
          <w:spacing w:val="-2"/>
        </w:rPr>
        <w:t xml:space="preserve"> </w:t>
      </w:r>
      <w:r w:rsidRPr="00932D30">
        <w:rPr>
          <w:rFonts w:ascii="Arial" w:hAnsi="Arial" w:cs="Arial"/>
        </w:rPr>
        <w:t>to</w:t>
      </w:r>
      <w:r w:rsidRPr="00932D30">
        <w:rPr>
          <w:rFonts w:ascii="Arial" w:hAnsi="Arial" w:cs="Arial"/>
          <w:spacing w:val="-1"/>
        </w:rPr>
        <w:t xml:space="preserve"> </w:t>
      </w:r>
      <w:r w:rsidRPr="00932D30">
        <w:rPr>
          <w:rFonts w:ascii="Arial" w:hAnsi="Arial" w:cs="Arial"/>
        </w:rPr>
        <w:t>use</w:t>
      </w:r>
      <w:r w:rsidRPr="00932D30">
        <w:rPr>
          <w:rFonts w:ascii="Arial" w:hAnsi="Arial" w:cs="Arial"/>
          <w:spacing w:val="-2"/>
        </w:rPr>
        <w:t xml:space="preserve"> </w:t>
      </w:r>
      <w:r w:rsidRPr="00932D30">
        <w:rPr>
          <w:rFonts w:ascii="Arial" w:hAnsi="Arial" w:cs="Arial"/>
        </w:rPr>
        <w:t>their</w:t>
      </w:r>
      <w:r w:rsidRPr="00932D30">
        <w:rPr>
          <w:rFonts w:ascii="Arial" w:hAnsi="Arial" w:cs="Arial"/>
          <w:spacing w:val="-2"/>
        </w:rPr>
        <w:t xml:space="preserve"> </w:t>
      </w:r>
      <w:r w:rsidRPr="00932D30">
        <w:rPr>
          <w:rFonts w:ascii="Arial" w:hAnsi="Arial" w:cs="Arial"/>
        </w:rPr>
        <w:t>judgement</w:t>
      </w:r>
      <w:r w:rsidRPr="00932D30">
        <w:rPr>
          <w:rFonts w:ascii="Arial" w:hAnsi="Arial" w:cs="Arial"/>
          <w:spacing w:val="-2"/>
        </w:rPr>
        <w:t xml:space="preserve"> </w:t>
      </w:r>
      <w:r w:rsidRPr="00932D30">
        <w:rPr>
          <w:rFonts w:ascii="Arial" w:hAnsi="Arial" w:cs="Arial"/>
        </w:rPr>
        <w:t>as</w:t>
      </w:r>
      <w:r w:rsidRPr="00932D30">
        <w:rPr>
          <w:rFonts w:ascii="Arial" w:hAnsi="Arial" w:cs="Arial"/>
          <w:spacing w:val="-1"/>
        </w:rPr>
        <w:t xml:space="preserve"> </w:t>
      </w:r>
      <w:r w:rsidRPr="00932D30">
        <w:rPr>
          <w:rFonts w:ascii="Arial" w:hAnsi="Arial" w:cs="Arial"/>
        </w:rPr>
        <w:t>to</w:t>
      </w:r>
      <w:r w:rsidRPr="00932D30">
        <w:rPr>
          <w:rFonts w:ascii="Arial" w:hAnsi="Arial" w:cs="Arial"/>
          <w:spacing w:val="-3"/>
        </w:rPr>
        <w:t xml:space="preserve"> </w:t>
      </w:r>
      <w:r w:rsidRPr="00932D30">
        <w:rPr>
          <w:rFonts w:ascii="Arial" w:hAnsi="Arial" w:cs="Arial"/>
        </w:rPr>
        <w:t>the</w:t>
      </w:r>
      <w:r w:rsidRPr="00932D30">
        <w:rPr>
          <w:rFonts w:ascii="Arial" w:hAnsi="Arial" w:cs="Arial"/>
          <w:spacing w:val="-2"/>
        </w:rPr>
        <w:t xml:space="preserve"> </w:t>
      </w:r>
      <w:r w:rsidRPr="00932D30">
        <w:rPr>
          <w:rFonts w:ascii="Arial" w:hAnsi="Arial" w:cs="Arial"/>
        </w:rPr>
        <w:t>context</w:t>
      </w:r>
      <w:r w:rsidRPr="00932D30">
        <w:rPr>
          <w:rFonts w:ascii="Arial" w:hAnsi="Arial" w:cs="Arial"/>
          <w:spacing w:val="-3"/>
        </w:rPr>
        <w:t xml:space="preserve"> </w:t>
      </w:r>
      <w:r w:rsidRPr="00932D30">
        <w:rPr>
          <w:rFonts w:ascii="Arial" w:hAnsi="Arial" w:cs="Arial"/>
        </w:rPr>
        <w:t>of</w:t>
      </w:r>
      <w:r w:rsidRPr="00932D30">
        <w:rPr>
          <w:rFonts w:ascii="Arial" w:hAnsi="Arial" w:cs="Arial"/>
          <w:spacing w:val="-2"/>
        </w:rPr>
        <w:t xml:space="preserve"> </w:t>
      </w:r>
      <w:r w:rsidRPr="00932D30">
        <w:rPr>
          <w:rFonts w:ascii="Arial" w:hAnsi="Arial" w:cs="Arial"/>
        </w:rPr>
        <w:t>addressing</w:t>
      </w:r>
      <w:r w:rsidRPr="00932D30">
        <w:rPr>
          <w:rFonts w:ascii="Arial" w:hAnsi="Arial" w:cs="Arial"/>
          <w:spacing w:val="-3"/>
        </w:rPr>
        <w:t xml:space="preserve"> </w:t>
      </w:r>
      <w:r w:rsidRPr="00932D30">
        <w:rPr>
          <w:rFonts w:ascii="Arial" w:hAnsi="Arial" w:cs="Arial"/>
        </w:rPr>
        <w:t>the</w:t>
      </w:r>
      <w:r w:rsidRPr="00932D30">
        <w:rPr>
          <w:rFonts w:ascii="Arial" w:hAnsi="Arial" w:cs="Arial"/>
          <w:spacing w:val="-2"/>
        </w:rPr>
        <w:t xml:space="preserve"> </w:t>
      </w:r>
      <w:r w:rsidRPr="00932D30">
        <w:rPr>
          <w:rFonts w:ascii="Arial" w:hAnsi="Arial" w:cs="Arial"/>
        </w:rPr>
        <w:t>issue.</w:t>
      </w:r>
      <w:r w:rsidRPr="00932D30">
        <w:rPr>
          <w:rFonts w:ascii="Arial" w:hAnsi="Arial" w:cs="Arial"/>
          <w:spacing w:val="53"/>
        </w:rPr>
        <w:t xml:space="preserve"> </w:t>
      </w:r>
      <w:r w:rsidRPr="00932D30">
        <w:rPr>
          <w:rFonts w:ascii="Arial" w:hAnsi="Arial" w:cs="Arial"/>
        </w:rPr>
        <w:t>If appropriate</w:t>
      </w:r>
      <w:r w:rsidRPr="00932D30">
        <w:rPr>
          <w:rFonts w:ascii="Arial" w:hAnsi="Arial" w:cs="Arial"/>
          <w:spacing w:val="-3"/>
        </w:rPr>
        <w:t xml:space="preserve"> </w:t>
      </w:r>
      <w:r w:rsidRPr="00932D30">
        <w:rPr>
          <w:rFonts w:ascii="Arial" w:hAnsi="Arial" w:cs="Arial"/>
        </w:rPr>
        <w:t>and</w:t>
      </w:r>
      <w:r w:rsidRPr="00932D30">
        <w:rPr>
          <w:rFonts w:ascii="Arial" w:hAnsi="Arial" w:cs="Arial"/>
          <w:spacing w:val="-52"/>
        </w:rPr>
        <w:t xml:space="preserve"> </w:t>
      </w:r>
      <w:r w:rsidRPr="00932D30">
        <w:rPr>
          <w:rFonts w:ascii="Arial" w:hAnsi="Arial" w:cs="Arial"/>
        </w:rPr>
        <w:t>possible,</w:t>
      </w:r>
      <w:r w:rsidRPr="00932D30">
        <w:rPr>
          <w:rFonts w:ascii="Arial" w:hAnsi="Arial" w:cs="Arial"/>
          <w:spacing w:val="-2"/>
        </w:rPr>
        <w:t xml:space="preserve"> </w:t>
      </w:r>
      <w:r w:rsidRPr="00932D30">
        <w:rPr>
          <w:rFonts w:ascii="Arial" w:hAnsi="Arial" w:cs="Arial"/>
        </w:rPr>
        <w:t>discussion</w:t>
      </w:r>
      <w:r w:rsidRPr="00932D30">
        <w:rPr>
          <w:rFonts w:ascii="Arial" w:hAnsi="Arial" w:cs="Arial"/>
          <w:spacing w:val="1"/>
        </w:rPr>
        <w:t xml:space="preserve"> </w:t>
      </w:r>
      <w:r w:rsidRPr="00932D30">
        <w:rPr>
          <w:rFonts w:ascii="Arial" w:hAnsi="Arial" w:cs="Arial"/>
        </w:rPr>
        <w:t>with</w:t>
      </w:r>
      <w:r w:rsidRPr="00932D30">
        <w:rPr>
          <w:rFonts w:ascii="Arial" w:hAnsi="Arial" w:cs="Arial"/>
          <w:spacing w:val="-1"/>
        </w:rPr>
        <w:t xml:space="preserve"> </w:t>
      </w:r>
      <w:r w:rsidRPr="00932D30">
        <w:rPr>
          <w:rFonts w:ascii="Arial" w:hAnsi="Arial" w:cs="Arial"/>
        </w:rPr>
        <w:t>other colleagues</w:t>
      </w:r>
      <w:r w:rsidRPr="00932D30">
        <w:rPr>
          <w:rFonts w:ascii="Arial" w:hAnsi="Arial" w:cs="Arial"/>
          <w:spacing w:val="1"/>
        </w:rPr>
        <w:t xml:space="preserve"> </w:t>
      </w:r>
      <w:r w:rsidRPr="00932D30">
        <w:rPr>
          <w:rFonts w:ascii="Arial" w:hAnsi="Arial" w:cs="Arial"/>
        </w:rPr>
        <w:t>is often</w:t>
      </w:r>
      <w:r w:rsidRPr="00932D30">
        <w:rPr>
          <w:rFonts w:ascii="Arial" w:hAnsi="Arial" w:cs="Arial"/>
          <w:spacing w:val="-1"/>
        </w:rPr>
        <w:t xml:space="preserve"> </w:t>
      </w:r>
      <w:r w:rsidRPr="00932D30">
        <w:rPr>
          <w:rFonts w:ascii="Arial" w:hAnsi="Arial" w:cs="Arial"/>
        </w:rPr>
        <w:t>helpful.</w:t>
      </w:r>
    </w:p>
    <w:p w:rsidR="00234742" w:rsidRPr="00932D30" w:rsidRDefault="00234742" w:rsidP="00234742">
      <w:pPr>
        <w:pStyle w:val="BodyText"/>
        <w:rPr>
          <w:rFonts w:ascii="Arial" w:hAnsi="Arial" w:cs="Arial"/>
        </w:rPr>
      </w:pPr>
    </w:p>
    <w:p w:rsidR="00234742" w:rsidRDefault="00234742" w:rsidP="00234742">
      <w:pPr>
        <w:pStyle w:val="Heading2"/>
      </w:pPr>
      <w:r w:rsidRPr="00932D30">
        <w:t>Dealing</w:t>
      </w:r>
      <w:r w:rsidRPr="00932D30">
        <w:rPr>
          <w:spacing w:val="-2"/>
        </w:rPr>
        <w:t xml:space="preserve"> </w:t>
      </w:r>
      <w:r w:rsidRPr="00932D30">
        <w:t>with</w:t>
      </w:r>
      <w:r w:rsidRPr="00932D30">
        <w:rPr>
          <w:spacing w:val="-3"/>
        </w:rPr>
        <w:t xml:space="preserve"> </w:t>
      </w:r>
      <w:r w:rsidRPr="00932D30">
        <w:t>incidents</w:t>
      </w:r>
    </w:p>
    <w:p w:rsidR="00234742" w:rsidRPr="00932D30" w:rsidRDefault="00234742" w:rsidP="00234742">
      <w:pPr>
        <w:pStyle w:val="Heading2"/>
      </w:pPr>
    </w:p>
    <w:p w:rsidR="00234742" w:rsidRPr="00932D30" w:rsidRDefault="00234742" w:rsidP="00234742">
      <w:pPr>
        <w:pStyle w:val="BodyText"/>
        <w:ind w:left="260"/>
        <w:rPr>
          <w:rFonts w:ascii="Arial" w:hAnsi="Arial" w:cs="Arial"/>
        </w:rPr>
      </w:pPr>
      <w:r w:rsidRPr="00932D30">
        <w:rPr>
          <w:rFonts w:ascii="Arial" w:hAnsi="Arial" w:cs="Arial"/>
        </w:rPr>
        <w:t>Coherence and consistency of practice are essential for effective action.</w:t>
      </w:r>
      <w:r w:rsidRPr="00932D30">
        <w:rPr>
          <w:rFonts w:ascii="Arial" w:hAnsi="Arial" w:cs="Arial"/>
          <w:spacing w:val="1"/>
        </w:rPr>
        <w:t xml:space="preserve"> </w:t>
      </w:r>
      <w:r w:rsidRPr="00932D30">
        <w:rPr>
          <w:rFonts w:ascii="Arial" w:hAnsi="Arial" w:cs="Arial"/>
        </w:rPr>
        <w:t>The following are practical</w:t>
      </w:r>
      <w:r w:rsidRPr="00932D30">
        <w:rPr>
          <w:rFonts w:ascii="Arial" w:hAnsi="Arial" w:cs="Arial"/>
          <w:spacing w:val="-53"/>
        </w:rPr>
        <w:t xml:space="preserve"> </w:t>
      </w:r>
      <w:r w:rsidRPr="00932D30">
        <w:rPr>
          <w:rFonts w:ascii="Arial" w:hAnsi="Arial" w:cs="Arial"/>
        </w:rPr>
        <w:t>suggestions</w:t>
      </w:r>
      <w:r w:rsidRPr="00932D30">
        <w:rPr>
          <w:rFonts w:ascii="Arial" w:hAnsi="Arial" w:cs="Arial"/>
          <w:spacing w:val="-1"/>
        </w:rPr>
        <w:t xml:space="preserve"> </w:t>
      </w:r>
      <w:r w:rsidRPr="00932D30">
        <w:rPr>
          <w:rFonts w:ascii="Arial" w:hAnsi="Arial" w:cs="Arial"/>
        </w:rPr>
        <w:t>for</w:t>
      </w:r>
      <w:r w:rsidRPr="00932D30">
        <w:rPr>
          <w:rFonts w:ascii="Arial" w:hAnsi="Arial" w:cs="Arial"/>
          <w:spacing w:val="2"/>
        </w:rPr>
        <w:t xml:space="preserve"> </w:t>
      </w:r>
      <w:r w:rsidRPr="00932D30">
        <w:rPr>
          <w:rFonts w:ascii="Arial" w:hAnsi="Arial" w:cs="Arial"/>
        </w:rPr>
        <w:t>dealing</w:t>
      </w:r>
      <w:r w:rsidRPr="00932D30">
        <w:rPr>
          <w:rFonts w:ascii="Arial" w:hAnsi="Arial" w:cs="Arial"/>
          <w:spacing w:val="-1"/>
        </w:rPr>
        <w:t xml:space="preserve"> </w:t>
      </w:r>
      <w:r w:rsidRPr="00932D30">
        <w:rPr>
          <w:rFonts w:ascii="Arial" w:hAnsi="Arial" w:cs="Arial"/>
        </w:rPr>
        <w:t>with</w:t>
      </w:r>
      <w:r w:rsidRPr="00932D30">
        <w:rPr>
          <w:rFonts w:ascii="Arial" w:hAnsi="Arial" w:cs="Arial"/>
          <w:spacing w:val="-1"/>
        </w:rPr>
        <w:t xml:space="preserve"> </w:t>
      </w:r>
      <w:r w:rsidRPr="00932D30">
        <w:rPr>
          <w:rFonts w:ascii="Arial" w:hAnsi="Arial" w:cs="Arial"/>
        </w:rPr>
        <w:t>discriminatory</w:t>
      </w:r>
      <w:r w:rsidRPr="00932D30">
        <w:rPr>
          <w:rFonts w:ascii="Arial" w:hAnsi="Arial" w:cs="Arial"/>
          <w:spacing w:val="-1"/>
        </w:rPr>
        <w:t xml:space="preserve"> </w:t>
      </w:r>
      <w:r w:rsidRPr="00932D30">
        <w:rPr>
          <w:rFonts w:ascii="Arial" w:hAnsi="Arial" w:cs="Arial"/>
        </w:rPr>
        <w:t>incidents:</w:t>
      </w:r>
    </w:p>
    <w:p w:rsidR="00234742" w:rsidRPr="00932D30" w:rsidRDefault="00234742" w:rsidP="00234742">
      <w:pPr>
        <w:pStyle w:val="ListParagraph"/>
        <w:numPr>
          <w:ilvl w:val="0"/>
          <w:numId w:val="1"/>
        </w:numPr>
        <w:tabs>
          <w:tab w:val="left" w:pos="544"/>
        </w:tabs>
        <w:spacing w:before="2"/>
        <w:ind w:left="543" w:hanging="284"/>
        <w:rPr>
          <w:rFonts w:ascii="Arial" w:hAnsi="Arial" w:cs="Arial"/>
          <w:sz w:val="20"/>
        </w:rPr>
      </w:pPr>
      <w:r w:rsidRPr="00932D30">
        <w:rPr>
          <w:rFonts w:ascii="Arial" w:hAnsi="Arial" w:cs="Arial"/>
          <w:sz w:val="20"/>
        </w:rPr>
        <w:t>Challenge</w:t>
      </w:r>
      <w:r w:rsidRPr="00932D30">
        <w:rPr>
          <w:rFonts w:ascii="Arial" w:hAnsi="Arial" w:cs="Arial"/>
          <w:spacing w:val="-4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the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perpetrator(s)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in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a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non-confrontational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manner</w:t>
      </w:r>
    </w:p>
    <w:p w:rsidR="00234742" w:rsidRPr="00932D30" w:rsidRDefault="00234742" w:rsidP="00234742">
      <w:pPr>
        <w:pStyle w:val="ListParagraph"/>
        <w:numPr>
          <w:ilvl w:val="0"/>
          <w:numId w:val="1"/>
        </w:numPr>
        <w:tabs>
          <w:tab w:val="left" w:pos="544"/>
        </w:tabs>
        <w:ind w:left="543" w:hanging="284"/>
        <w:rPr>
          <w:rFonts w:ascii="Arial" w:hAnsi="Arial" w:cs="Arial"/>
          <w:sz w:val="20"/>
        </w:rPr>
      </w:pPr>
      <w:r w:rsidRPr="00932D30">
        <w:rPr>
          <w:rFonts w:ascii="Arial" w:hAnsi="Arial" w:cs="Arial"/>
          <w:sz w:val="20"/>
        </w:rPr>
        <w:t>Remove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the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perpetrator(s)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from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the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lesson/situation</w:t>
      </w:r>
    </w:p>
    <w:p w:rsidR="00234742" w:rsidRPr="00932D30" w:rsidRDefault="00234742" w:rsidP="00234742">
      <w:pPr>
        <w:pStyle w:val="ListParagraph"/>
        <w:numPr>
          <w:ilvl w:val="0"/>
          <w:numId w:val="1"/>
        </w:numPr>
        <w:tabs>
          <w:tab w:val="left" w:pos="544"/>
        </w:tabs>
        <w:spacing w:before="1" w:line="237" w:lineRule="auto"/>
        <w:ind w:left="543" w:right="377" w:hanging="284"/>
        <w:rPr>
          <w:rFonts w:ascii="Arial" w:hAnsi="Arial" w:cs="Arial"/>
          <w:sz w:val="20"/>
        </w:rPr>
      </w:pPr>
      <w:r w:rsidRPr="00932D30">
        <w:rPr>
          <w:rFonts w:ascii="Arial" w:hAnsi="Arial" w:cs="Arial"/>
          <w:sz w:val="20"/>
        </w:rPr>
        <w:t>Establish the nature of the incident by obtaining a written statement from the perpetrator(s) and</w:t>
      </w:r>
      <w:r w:rsidRPr="00932D30">
        <w:rPr>
          <w:rFonts w:ascii="Arial" w:hAnsi="Arial" w:cs="Arial"/>
          <w:spacing w:val="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from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those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suffering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the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incident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(the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victim).</w:t>
      </w:r>
      <w:r w:rsidRPr="00932D30">
        <w:rPr>
          <w:rFonts w:ascii="Arial" w:hAnsi="Arial" w:cs="Arial"/>
          <w:spacing w:val="5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Other</w:t>
      </w:r>
      <w:r w:rsidRPr="00932D30">
        <w:rPr>
          <w:rFonts w:ascii="Arial" w:hAnsi="Arial" w:cs="Arial"/>
          <w:spacing w:val="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witnesses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may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also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be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requested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to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provide</w:t>
      </w:r>
      <w:r w:rsidRPr="00932D30">
        <w:rPr>
          <w:rFonts w:ascii="Arial" w:hAnsi="Arial" w:cs="Arial"/>
          <w:spacing w:val="-5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written statements</w:t>
      </w:r>
    </w:p>
    <w:p w:rsidR="00234742" w:rsidRPr="00932D30" w:rsidRDefault="00234742" w:rsidP="00234742">
      <w:pPr>
        <w:pStyle w:val="ListParagraph"/>
        <w:numPr>
          <w:ilvl w:val="0"/>
          <w:numId w:val="1"/>
        </w:numPr>
        <w:tabs>
          <w:tab w:val="left" w:pos="544"/>
        </w:tabs>
        <w:spacing w:before="4"/>
        <w:ind w:left="543" w:hanging="284"/>
        <w:rPr>
          <w:rFonts w:ascii="Arial" w:hAnsi="Arial" w:cs="Arial"/>
          <w:sz w:val="20"/>
        </w:rPr>
      </w:pPr>
      <w:r w:rsidRPr="00932D30">
        <w:rPr>
          <w:rFonts w:ascii="Arial" w:hAnsi="Arial" w:cs="Arial"/>
          <w:sz w:val="20"/>
        </w:rPr>
        <w:t>Explain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in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detail</w:t>
      </w:r>
      <w:r w:rsidRPr="00932D30">
        <w:rPr>
          <w:rFonts w:ascii="Arial" w:hAnsi="Arial" w:cs="Arial"/>
          <w:spacing w:val="-4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to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the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perpetrator(s)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the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wrong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done</w:t>
      </w:r>
    </w:p>
    <w:p w:rsidR="00234742" w:rsidRPr="00932D30" w:rsidRDefault="00234742" w:rsidP="00234742">
      <w:pPr>
        <w:pStyle w:val="ListParagraph"/>
        <w:numPr>
          <w:ilvl w:val="0"/>
          <w:numId w:val="1"/>
        </w:numPr>
        <w:tabs>
          <w:tab w:val="left" w:pos="544"/>
        </w:tabs>
        <w:spacing w:line="240" w:lineRule="auto"/>
        <w:ind w:left="543" w:right="299" w:hanging="284"/>
        <w:rPr>
          <w:rFonts w:ascii="Arial" w:hAnsi="Arial" w:cs="Arial"/>
          <w:sz w:val="20"/>
        </w:rPr>
      </w:pPr>
      <w:r w:rsidRPr="00932D30">
        <w:rPr>
          <w:rFonts w:ascii="Arial" w:hAnsi="Arial" w:cs="Arial"/>
          <w:sz w:val="20"/>
        </w:rPr>
        <w:t>Take appropriate action as determined by the nature of the incident, e.g. whether punishment is</w:t>
      </w:r>
      <w:r w:rsidRPr="00932D30">
        <w:rPr>
          <w:rFonts w:ascii="Arial" w:hAnsi="Arial" w:cs="Arial"/>
          <w:spacing w:val="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appropriate</w:t>
      </w:r>
      <w:r w:rsidRPr="00932D30">
        <w:rPr>
          <w:rFonts w:ascii="Arial" w:hAnsi="Arial" w:cs="Arial"/>
          <w:spacing w:val="-3"/>
          <w:sz w:val="20"/>
        </w:rPr>
        <w:t xml:space="preserve"> </w:t>
      </w:r>
    </w:p>
    <w:p w:rsidR="00234742" w:rsidRPr="00932D30" w:rsidRDefault="00234742" w:rsidP="00234742">
      <w:pPr>
        <w:pStyle w:val="ListParagraph"/>
        <w:numPr>
          <w:ilvl w:val="0"/>
          <w:numId w:val="1"/>
        </w:numPr>
        <w:tabs>
          <w:tab w:val="left" w:pos="544"/>
        </w:tabs>
        <w:spacing w:line="240" w:lineRule="auto"/>
        <w:ind w:left="543" w:right="299" w:hanging="284"/>
        <w:rPr>
          <w:rFonts w:ascii="Arial" w:hAnsi="Arial" w:cs="Arial"/>
          <w:sz w:val="20"/>
        </w:rPr>
      </w:pPr>
      <w:r w:rsidRPr="00932D30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ncident must be recorded on CPOM</w:t>
      </w:r>
      <w:r w:rsidRPr="00932D30">
        <w:rPr>
          <w:rFonts w:ascii="Arial" w:hAnsi="Arial" w:cs="Arial"/>
          <w:sz w:val="20"/>
        </w:rPr>
        <w:t>S and senior staff member informed</w:t>
      </w:r>
    </w:p>
    <w:p w:rsidR="00234742" w:rsidRDefault="00234742" w:rsidP="001C532E">
      <w:pPr>
        <w:pStyle w:val="BodyText"/>
        <w:ind w:left="260" w:right="135"/>
      </w:pPr>
    </w:p>
    <w:p w:rsidR="00234742" w:rsidRDefault="00234742" w:rsidP="001C532E">
      <w:pPr>
        <w:pStyle w:val="BodyText"/>
        <w:ind w:left="260" w:right="135"/>
      </w:pPr>
    </w:p>
    <w:p w:rsidR="00234742" w:rsidRDefault="00234742" w:rsidP="001C532E">
      <w:pPr>
        <w:pStyle w:val="BodyText"/>
        <w:ind w:left="260" w:right="135"/>
      </w:pPr>
    </w:p>
    <w:p w:rsidR="00234742" w:rsidRDefault="00234742" w:rsidP="001C532E">
      <w:pPr>
        <w:pStyle w:val="BodyText"/>
        <w:ind w:left="260" w:right="135"/>
      </w:pPr>
    </w:p>
    <w:p w:rsidR="00234742" w:rsidRDefault="00234742" w:rsidP="001C532E">
      <w:pPr>
        <w:pStyle w:val="BodyText"/>
        <w:ind w:left="260" w:right="135"/>
      </w:pPr>
    </w:p>
    <w:p w:rsidR="00234742" w:rsidRDefault="00234742" w:rsidP="001C532E">
      <w:pPr>
        <w:pStyle w:val="BodyText"/>
        <w:ind w:left="260" w:right="135"/>
      </w:pPr>
    </w:p>
    <w:p w:rsidR="00234742" w:rsidRDefault="00234742" w:rsidP="00234742">
      <w:pPr>
        <w:pStyle w:val="Heading2"/>
        <w:spacing w:before="73"/>
      </w:pPr>
      <w:r w:rsidRPr="00932D30">
        <w:t>Criteria</w:t>
      </w:r>
      <w:r w:rsidRPr="00932D30">
        <w:rPr>
          <w:spacing w:val="-2"/>
        </w:rPr>
        <w:t xml:space="preserve"> </w:t>
      </w:r>
      <w:r w:rsidRPr="00932D30">
        <w:t>for</w:t>
      </w:r>
      <w:r w:rsidRPr="00932D30">
        <w:rPr>
          <w:spacing w:val="-2"/>
        </w:rPr>
        <w:t xml:space="preserve"> </w:t>
      </w:r>
      <w:r w:rsidRPr="00932D30">
        <w:t>monitoring</w:t>
      </w:r>
      <w:r w:rsidRPr="00932D30">
        <w:rPr>
          <w:spacing w:val="-2"/>
        </w:rPr>
        <w:t xml:space="preserve"> </w:t>
      </w:r>
      <w:r w:rsidRPr="00932D30">
        <w:t>and</w:t>
      </w:r>
      <w:r w:rsidRPr="00932D30">
        <w:rPr>
          <w:spacing w:val="-2"/>
        </w:rPr>
        <w:t xml:space="preserve"> </w:t>
      </w:r>
      <w:r w:rsidRPr="00932D30">
        <w:t>evaluating</w:t>
      </w:r>
      <w:r w:rsidRPr="00932D30">
        <w:rPr>
          <w:spacing w:val="-2"/>
        </w:rPr>
        <w:t xml:space="preserve"> </w:t>
      </w:r>
      <w:r w:rsidRPr="00932D30">
        <w:t>discriminatory</w:t>
      </w:r>
      <w:r w:rsidRPr="00932D30">
        <w:rPr>
          <w:spacing w:val="-1"/>
        </w:rPr>
        <w:t xml:space="preserve"> </w:t>
      </w:r>
      <w:r w:rsidRPr="00932D30">
        <w:t>practices</w:t>
      </w:r>
    </w:p>
    <w:p w:rsidR="00234742" w:rsidRPr="00932D30" w:rsidRDefault="00234742" w:rsidP="00234742">
      <w:pPr>
        <w:pStyle w:val="Heading2"/>
        <w:spacing w:before="73"/>
      </w:pPr>
    </w:p>
    <w:p w:rsidR="00234742" w:rsidRPr="00932D30" w:rsidRDefault="00234742" w:rsidP="00234742">
      <w:pPr>
        <w:pStyle w:val="BodyText"/>
        <w:ind w:left="260" w:right="192"/>
        <w:rPr>
          <w:rFonts w:ascii="Arial" w:hAnsi="Arial" w:cs="Arial"/>
        </w:rPr>
      </w:pPr>
      <w:r w:rsidRPr="00932D30">
        <w:rPr>
          <w:rFonts w:ascii="Arial" w:hAnsi="Arial" w:cs="Arial"/>
        </w:rPr>
        <w:t>Discrimin</w:t>
      </w:r>
      <w:r>
        <w:rPr>
          <w:rFonts w:ascii="Arial" w:hAnsi="Arial" w:cs="Arial"/>
        </w:rPr>
        <w:t>atory incidents within the Brook 6</w:t>
      </w:r>
      <w:r w:rsidRPr="00932D3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Form &amp; Academy </w:t>
      </w:r>
      <w:r w:rsidRPr="00932D30">
        <w:rPr>
          <w:rFonts w:ascii="Arial" w:hAnsi="Arial" w:cs="Arial"/>
        </w:rPr>
        <w:t>must be examined within the general context of the school’s</w:t>
      </w:r>
      <w:r w:rsidRPr="00932D30">
        <w:rPr>
          <w:rFonts w:ascii="Arial" w:hAnsi="Arial" w:cs="Arial"/>
          <w:spacing w:val="-53"/>
        </w:rPr>
        <w:t xml:space="preserve"> </w:t>
      </w:r>
      <w:r w:rsidRPr="00932D30">
        <w:rPr>
          <w:rFonts w:ascii="Arial" w:hAnsi="Arial" w:cs="Arial"/>
        </w:rPr>
        <w:t>behavioural</w:t>
      </w:r>
      <w:r w:rsidRPr="00932D30">
        <w:rPr>
          <w:rFonts w:ascii="Arial" w:hAnsi="Arial" w:cs="Arial"/>
          <w:spacing w:val="-4"/>
        </w:rPr>
        <w:t xml:space="preserve"> </w:t>
      </w:r>
      <w:r w:rsidRPr="00932D30">
        <w:rPr>
          <w:rFonts w:ascii="Arial" w:hAnsi="Arial" w:cs="Arial"/>
        </w:rPr>
        <w:t>patterns.</w:t>
      </w:r>
      <w:r w:rsidRPr="00932D30">
        <w:rPr>
          <w:rFonts w:ascii="Arial" w:hAnsi="Arial" w:cs="Arial"/>
          <w:spacing w:val="-2"/>
        </w:rPr>
        <w:t xml:space="preserve"> </w:t>
      </w:r>
      <w:r w:rsidRPr="00932D30">
        <w:rPr>
          <w:rFonts w:ascii="Arial" w:hAnsi="Arial" w:cs="Arial"/>
        </w:rPr>
        <w:t>In</w:t>
      </w:r>
      <w:r w:rsidRPr="00932D30">
        <w:rPr>
          <w:rFonts w:ascii="Arial" w:hAnsi="Arial" w:cs="Arial"/>
          <w:spacing w:val="-1"/>
        </w:rPr>
        <w:t xml:space="preserve"> </w:t>
      </w:r>
      <w:r w:rsidRPr="00932D30">
        <w:rPr>
          <w:rFonts w:ascii="Arial" w:hAnsi="Arial" w:cs="Arial"/>
        </w:rPr>
        <w:t>order</w:t>
      </w:r>
      <w:r w:rsidRPr="00932D30">
        <w:rPr>
          <w:rFonts w:ascii="Arial" w:hAnsi="Arial" w:cs="Arial"/>
          <w:spacing w:val="-2"/>
        </w:rPr>
        <w:t xml:space="preserve"> </w:t>
      </w:r>
      <w:r w:rsidRPr="00932D30">
        <w:rPr>
          <w:rFonts w:ascii="Arial" w:hAnsi="Arial" w:cs="Arial"/>
        </w:rPr>
        <w:t>to</w:t>
      </w:r>
      <w:r w:rsidRPr="00932D30">
        <w:rPr>
          <w:rFonts w:ascii="Arial" w:hAnsi="Arial" w:cs="Arial"/>
          <w:spacing w:val="-3"/>
        </w:rPr>
        <w:t xml:space="preserve"> </w:t>
      </w:r>
      <w:r w:rsidRPr="00932D30">
        <w:rPr>
          <w:rFonts w:ascii="Arial" w:hAnsi="Arial" w:cs="Arial"/>
        </w:rPr>
        <w:t>evaluate discriminatory</w:t>
      </w:r>
      <w:r w:rsidRPr="00932D30">
        <w:rPr>
          <w:rFonts w:ascii="Arial" w:hAnsi="Arial" w:cs="Arial"/>
          <w:spacing w:val="-2"/>
        </w:rPr>
        <w:t xml:space="preserve"> </w:t>
      </w:r>
      <w:r w:rsidRPr="00932D30">
        <w:rPr>
          <w:rFonts w:ascii="Arial" w:hAnsi="Arial" w:cs="Arial"/>
        </w:rPr>
        <w:t>behaviour,</w:t>
      </w:r>
      <w:r w:rsidRPr="00932D30">
        <w:rPr>
          <w:rFonts w:ascii="Arial" w:hAnsi="Arial" w:cs="Arial"/>
          <w:spacing w:val="-2"/>
        </w:rPr>
        <w:t xml:space="preserve"> </w:t>
      </w:r>
      <w:r w:rsidRPr="00932D30">
        <w:rPr>
          <w:rFonts w:ascii="Arial" w:hAnsi="Arial" w:cs="Arial"/>
        </w:rPr>
        <w:t>the</w:t>
      </w:r>
      <w:r w:rsidRPr="00932D30">
        <w:rPr>
          <w:rFonts w:ascii="Arial" w:hAnsi="Arial" w:cs="Arial"/>
          <w:spacing w:val="-1"/>
        </w:rPr>
        <w:t xml:space="preserve"> </w:t>
      </w:r>
      <w:r w:rsidRPr="00932D30">
        <w:rPr>
          <w:rFonts w:ascii="Arial" w:hAnsi="Arial" w:cs="Arial"/>
        </w:rPr>
        <w:t>School</w:t>
      </w:r>
      <w:r w:rsidRPr="00932D30">
        <w:rPr>
          <w:rFonts w:ascii="Arial" w:hAnsi="Arial" w:cs="Arial"/>
          <w:spacing w:val="-3"/>
        </w:rPr>
        <w:t xml:space="preserve"> </w:t>
      </w:r>
      <w:r w:rsidRPr="00932D30">
        <w:rPr>
          <w:rFonts w:ascii="Arial" w:hAnsi="Arial" w:cs="Arial"/>
        </w:rPr>
        <w:t>will</w:t>
      </w:r>
      <w:r w:rsidRPr="00932D30">
        <w:rPr>
          <w:rFonts w:ascii="Arial" w:hAnsi="Arial" w:cs="Arial"/>
          <w:spacing w:val="-1"/>
        </w:rPr>
        <w:t xml:space="preserve"> </w:t>
      </w:r>
      <w:r w:rsidRPr="00932D30">
        <w:rPr>
          <w:rFonts w:ascii="Arial" w:hAnsi="Arial" w:cs="Arial"/>
        </w:rPr>
        <w:t>need</w:t>
      </w:r>
      <w:r w:rsidRPr="00932D30">
        <w:rPr>
          <w:rFonts w:ascii="Arial" w:hAnsi="Arial" w:cs="Arial"/>
          <w:spacing w:val="-2"/>
        </w:rPr>
        <w:t xml:space="preserve"> </w:t>
      </w:r>
      <w:r w:rsidRPr="00932D30">
        <w:rPr>
          <w:rFonts w:ascii="Arial" w:hAnsi="Arial" w:cs="Arial"/>
        </w:rPr>
        <w:t>to monitor:</w:t>
      </w:r>
    </w:p>
    <w:p w:rsidR="00234742" w:rsidRPr="00932D30" w:rsidRDefault="00234742" w:rsidP="00234742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ind w:left="601" w:hanging="3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Pr="00932D30">
        <w:rPr>
          <w:rFonts w:ascii="Arial" w:hAnsi="Arial" w:cs="Arial"/>
          <w:sz w:val="20"/>
        </w:rPr>
        <w:t>he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frequency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of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such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incidents</w:t>
      </w:r>
    </w:p>
    <w:p w:rsidR="00234742" w:rsidRPr="00932D30" w:rsidRDefault="00234742" w:rsidP="00234742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ind w:left="601" w:hanging="3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Pr="00932D30">
        <w:rPr>
          <w:rFonts w:ascii="Arial" w:hAnsi="Arial" w:cs="Arial"/>
          <w:sz w:val="20"/>
        </w:rPr>
        <w:t>vidence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of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change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following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action taken</w:t>
      </w:r>
    </w:p>
    <w:p w:rsidR="00234742" w:rsidRPr="00932D30" w:rsidRDefault="00234742" w:rsidP="00234742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ind w:left="601" w:hanging="3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Pr="00932D30">
        <w:rPr>
          <w:rFonts w:ascii="Arial" w:hAnsi="Arial" w:cs="Arial"/>
          <w:sz w:val="20"/>
        </w:rPr>
        <w:t>valuating</w:t>
      </w:r>
      <w:r w:rsidRPr="00932D30">
        <w:rPr>
          <w:rFonts w:ascii="Arial" w:hAnsi="Arial" w:cs="Arial"/>
          <w:spacing w:val="-4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the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information</w:t>
      </w:r>
      <w:r w:rsidRPr="00932D30">
        <w:rPr>
          <w:rFonts w:ascii="Arial" w:hAnsi="Arial" w:cs="Arial"/>
          <w:spacing w:val="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available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to</w:t>
      </w:r>
      <w:r w:rsidRPr="00932D30">
        <w:rPr>
          <w:rFonts w:ascii="Arial" w:hAnsi="Arial" w:cs="Arial"/>
          <w:spacing w:val="-4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identify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any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evidence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of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trends</w:t>
      </w:r>
    </w:p>
    <w:p w:rsidR="00234742" w:rsidRPr="00932D30" w:rsidRDefault="00234742" w:rsidP="00234742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spacing w:before="3" w:line="235" w:lineRule="auto"/>
        <w:ind w:left="601" w:right="1174" w:hanging="3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932D30">
        <w:rPr>
          <w:rFonts w:ascii="Arial" w:hAnsi="Arial" w:cs="Arial"/>
          <w:sz w:val="20"/>
        </w:rPr>
        <w:t>ssessing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the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information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relative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to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our</w:t>
      </w:r>
      <w:r w:rsidRPr="00932D30">
        <w:rPr>
          <w:rFonts w:ascii="Arial" w:hAnsi="Arial" w:cs="Arial"/>
          <w:spacing w:val="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perceived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view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of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the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frequency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and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nature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of</w:t>
      </w:r>
      <w:r w:rsidRPr="00932D30">
        <w:rPr>
          <w:rFonts w:ascii="Arial" w:hAnsi="Arial" w:cs="Arial"/>
          <w:spacing w:val="-5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discriminatory incidents</w:t>
      </w:r>
    </w:p>
    <w:p w:rsidR="00234742" w:rsidRPr="00932D30" w:rsidRDefault="00234742" w:rsidP="00234742">
      <w:pPr>
        <w:pStyle w:val="BodyText"/>
        <w:spacing w:before="3"/>
        <w:rPr>
          <w:rFonts w:ascii="Arial" w:hAnsi="Arial" w:cs="Arial"/>
        </w:rPr>
      </w:pPr>
    </w:p>
    <w:p w:rsidR="00234742" w:rsidRDefault="00234742" w:rsidP="00234742">
      <w:pPr>
        <w:pStyle w:val="Heading1"/>
        <w:spacing w:line="367" w:lineRule="exact"/>
        <w:rPr>
          <w:sz w:val="24"/>
          <w:szCs w:val="24"/>
        </w:rPr>
      </w:pPr>
      <w:r w:rsidRPr="00932D30">
        <w:rPr>
          <w:sz w:val="24"/>
          <w:szCs w:val="24"/>
        </w:rPr>
        <w:t>Teaching</w:t>
      </w:r>
      <w:r w:rsidRPr="00932D30">
        <w:rPr>
          <w:spacing w:val="-2"/>
          <w:sz w:val="24"/>
          <w:szCs w:val="24"/>
        </w:rPr>
        <w:t xml:space="preserve"> </w:t>
      </w:r>
      <w:r w:rsidRPr="00932D30">
        <w:rPr>
          <w:sz w:val="24"/>
          <w:szCs w:val="24"/>
        </w:rPr>
        <w:t>and</w:t>
      </w:r>
      <w:r w:rsidRPr="00932D30">
        <w:rPr>
          <w:spacing w:val="-2"/>
          <w:sz w:val="24"/>
          <w:szCs w:val="24"/>
        </w:rPr>
        <w:t xml:space="preserve"> </w:t>
      </w:r>
      <w:r w:rsidRPr="00932D30">
        <w:rPr>
          <w:sz w:val="24"/>
          <w:szCs w:val="24"/>
        </w:rPr>
        <w:t>learning</w:t>
      </w:r>
    </w:p>
    <w:p w:rsidR="00234742" w:rsidRPr="00932D30" w:rsidRDefault="00234742" w:rsidP="00234742">
      <w:pPr>
        <w:pStyle w:val="Heading1"/>
        <w:spacing w:line="367" w:lineRule="exact"/>
        <w:rPr>
          <w:sz w:val="24"/>
          <w:szCs w:val="24"/>
        </w:rPr>
      </w:pPr>
    </w:p>
    <w:p w:rsidR="00234742" w:rsidRPr="00932D30" w:rsidRDefault="00234742" w:rsidP="00234742">
      <w:pPr>
        <w:pStyle w:val="BodyText"/>
        <w:ind w:left="260"/>
        <w:rPr>
          <w:rFonts w:ascii="Arial" w:hAnsi="Arial" w:cs="Arial"/>
        </w:rPr>
      </w:pPr>
      <w:r w:rsidRPr="00932D30">
        <w:rPr>
          <w:rFonts w:ascii="Arial" w:hAnsi="Arial" w:cs="Arial"/>
        </w:rPr>
        <w:t>Teaching</w:t>
      </w:r>
      <w:r w:rsidRPr="00932D30">
        <w:rPr>
          <w:rFonts w:ascii="Arial" w:hAnsi="Arial" w:cs="Arial"/>
          <w:spacing w:val="-2"/>
        </w:rPr>
        <w:t xml:space="preserve"> </w:t>
      </w:r>
      <w:r w:rsidRPr="00932D30">
        <w:rPr>
          <w:rFonts w:ascii="Arial" w:hAnsi="Arial" w:cs="Arial"/>
        </w:rPr>
        <w:t>and</w:t>
      </w:r>
      <w:r w:rsidRPr="00932D30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Learning within Brook 6</w:t>
      </w:r>
      <w:r w:rsidRPr="00932D3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Form &amp; Academy </w:t>
      </w:r>
      <w:r w:rsidRPr="00932D30">
        <w:rPr>
          <w:rFonts w:ascii="Arial" w:hAnsi="Arial" w:cs="Arial"/>
        </w:rPr>
        <w:t>ensures</w:t>
      </w:r>
      <w:r w:rsidRPr="00932D30">
        <w:rPr>
          <w:rFonts w:ascii="Arial" w:hAnsi="Arial" w:cs="Arial"/>
          <w:spacing w:val="-2"/>
        </w:rPr>
        <w:t xml:space="preserve"> </w:t>
      </w:r>
      <w:r w:rsidRPr="00932D30">
        <w:rPr>
          <w:rFonts w:ascii="Arial" w:hAnsi="Arial" w:cs="Arial"/>
        </w:rPr>
        <w:t>that</w:t>
      </w:r>
      <w:r w:rsidRPr="00932D30">
        <w:rPr>
          <w:rFonts w:ascii="Arial" w:hAnsi="Arial" w:cs="Arial"/>
          <w:spacing w:val="-2"/>
        </w:rPr>
        <w:t xml:space="preserve"> </w:t>
      </w:r>
      <w:r w:rsidRPr="00932D30">
        <w:rPr>
          <w:rFonts w:ascii="Arial" w:hAnsi="Arial" w:cs="Arial"/>
        </w:rPr>
        <w:t>equalities</w:t>
      </w:r>
      <w:r w:rsidRPr="00932D30">
        <w:rPr>
          <w:rFonts w:ascii="Arial" w:hAnsi="Arial" w:cs="Arial"/>
          <w:spacing w:val="-1"/>
        </w:rPr>
        <w:t xml:space="preserve"> </w:t>
      </w:r>
      <w:r w:rsidRPr="00932D30">
        <w:rPr>
          <w:rFonts w:ascii="Arial" w:hAnsi="Arial" w:cs="Arial"/>
        </w:rPr>
        <w:t>issues</w:t>
      </w:r>
      <w:r w:rsidRPr="00932D30">
        <w:rPr>
          <w:rFonts w:ascii="Arial" w:hAnsi="Arial" w:cs="Arial"/>
          <w:spacing w:val="-2"/>
        </w:rPr>
        <w:t xml:space="preserve"> </w:t>
      </w:r>
      <w:r w:rsidRPr="00932D30">
        <w:rPr>
          <w:rFonts w:ascii="Arial" w:hAnsi="Arial" w:cs="Arial"/>
        </w:rPr>
        <w:t>are</w:t>
      </w:r>
      <w:r w:rsidRPr="00932D30">
        <w:rPr>
          <w:rFonts w:ascii="Arial" w:hAnsi="Arial" w:cs="Arial"/>
          <w:spacing w:val="-2"/>
        </w:rPr>
        <w:t xml:space="preserve"> </w:t>
      </w:r>
      <w:r w:rsidRPr="00932D30">
        <w:rPr>
          <w:rFonts w:ascii="Arial" w:hAnsi="Arial" w:cs="Arial"/>
        </w:rPr>
        <w:t>actively</w:t>
      </w:r>
      <w:r w:rsidRPr="00932D30">
        <w:rPr>
          <w:rFonts w:ascii="Arial" w:hAnsi="Arial" w:cs="Arial"/>
          <w:spacing w:val="-3"/>
        </w:rPr>
        <w:t xml:space="preserve"> </w:t>
      </w:r>
      <w:r w:rsidRPr="00932D30">
        <w:rPr>
          <w:rFonts w:ascii="Arial" w:hAnsi="Arial" w:cs="Arial"/>
        </w:rPr>
        <w:t>incorporated</w:t>
      </w:r>
      <w:r w:rsidRPr="00932D30">
        <w:rPr>
          <w:rFonts w:ascii="Arial" w:hAnsi="Arial" w:cs="Arial"/>
          <w:spacing w:val="-2"/>
        </w:rPr>
        <w:t xml:space="preserve"> </w:t>
      </w:r>
      <w:r w:rsidRPr="00932D30">
        <w:rPr>
          <w:rFonts w:ascii="Arial" w:hAnsi="Arial" w:cs="Arial"/>
        </w:rPr>
        <w:t>in</w:t>
      </w:r>
      <w:r w:rsidRPr="00932D30">
        <w:rPr>
          <w:rFonts w:ascii="Arial" w:hAnsi="Arial" w:cs="Arial"/>
          <w:spacing w:val="-52"/>
        </w:rPr>
        <w:t xml:space="preserve"> </w:t>
      </w:r>
      <w:r w:rsidRPr="00932D30">
        <w:rPr>
          <w:rFonts w:ascii="Arial" w:hAnsi="Arial" w:cs="Arial"/>
        </w:rPr>
        <w:t>classroom</w:t>
      </w:r>
      <w:r w:rsidRPr="00932D30">
        <w:rPr>
          <w:rFonts w:ascii="Arial" w:hAnsi="Arial" w:cs="Arial"/>
          <w:spacing w:val="-2"/>
        </w:rPr>
        <w:t xml:space="preserve"> </w:t>
      </w:r>
      <w:r w:rsidRPr="00932D30">
        <w:rPr>
          <w:rFonts w:ascii="Arial" w:hAnsi="Arial" w:cs="Arial"/>
        </w:rPr>
        <w:t>practice:</w:t>
      </w:r>
    </w:p>
    <w:p w:rsidR="00234742" w:rsidRPr="00932D30" w:rsidRDefault="00234742" w:rsidP="00234742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1"/>
        <w:ind w:hanging="36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932D30">
        <w:rPr>
          <w:rFonts w:ascii="Arial" w:hAnsi="Arial" w:cs="Arial"/>
          <w:sz w:val="20"/>
        </w:rPr>
        <w:t>ll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students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are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encouraged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to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become</w:t>
      </w:r>
      <w:r w:rsidRPr="00932D30">
        <w:rPr>
          <w:rFonts w:ascii="Arial" w:hAnsi="Arial" w:cs="Arial"/>
          <w:spacing w:val="-4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responsible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for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their own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learning</w:t>
      </w:r>
    </w:p>
    <w:p w:rsidR="00234742" w:rsidRPr="00932D30" w:rsidRDefault="00234742" w:rsidP="00234742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hanging="36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Pr="00932D30">
        <w:rPr>
          <w:rFonts w:ascii="Arial" w:hAnsi="Arial" w:cs="Arial"/>
          <w:sz w:val="20"/>
        </w:rPr>
        <w:t>eaching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is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responsive</w:t>
      </w:r>
      <w:r w:rsidRPr="00932D30">
        <w:rPr>
          <w:rFonts w:ascii="Arial" w:hAnsi="Arial" w:cs="Arial"/>
          <w:spacing w:val="-4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to</w:t>
      </w:r>
      <w:r w:rsidRPr="00932D30">
        <w:rPr>
          <w:rFonts w:ascii="Arial" w:hAnsi="Arial" w:cs="Arial"/>
          <w:spacing w:val="-4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students’</w:t>
      </w:r>
      <w:r w:rsidRPr="00932D30">
        <w:rPr>
          <w:rFonts w:ascii="Arial" w:hAnsi="Arial" w:cs="Arial"/>
          <w:spacing w:val="-5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different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learning</w:t>
      </w:r>
      <w:r w:rsidRPr="00932D30">
        <w:rPr>
          <w:rFonts w:ascii="Arial" w:hAnsi="Arial" w:cs="Arial"/>
          <w:spacing w:val="-4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styles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in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order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to</w:t>
      </w:r>
      <w:r w:rsidRPr="00932D30">
        <w:rPr>
          <w:rFonts w:ascii="Arial" w:hAnsi="Arial" w:cs="Arial"/>
          <w:spacing w:val="-4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engage</w:t>
      </w:r>
      <w:r w:rsidRPr="00932D30">
        <w:rPr>
          <w:rFonts w:ascii="Arial" w:hAnsi="Arial" w:cs="Arial"/>
          <w:spacing w:val="-4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all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students</w:t>
      </w:r>
    </w:p>
    <w:p w:rsidR="00234742" w:rsidRPr="00932D30" w:rsidRDefault="00234742" w:rsidP="00234742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2" w:line="237" w:lineRule="auto"/>
        <w:ind w:right="6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Pr="00932D30">
        <w:rPr>
          <w:rFonts w:ascii="Arial" w:hAnsi="Arial" w:cs="Arial"/>
          <w:sz w:val="20"/>
        </w:rPr>
        <w:t>he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teacher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ensures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that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the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classroom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is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an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inclusive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environment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in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which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students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feel</w:t>
      </w:r>
      <w:r w:rsidRPr="00932D30">
        <w:rPr>
          <w:rFonts w:ascii="Arial" w:hAnsi="Arial" w:cs="Arial"/>
          <w:spacing w:val="-4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all</w:t>
      </w:r>
      <w:r w:rsidRPr="00932D30">
        <w:rPr>
          <w:rFonts w:ascii="Arial" w:hAnsi="Arial" w:cs="Arial"/>
          <w:spacing w:val="-5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contributions are valued.</w:t>
      </w:r>
      <w:r w:rsidRPr="00932D30">
        <w:rPr>
          <w:rFonts w:ascii="Arial" w:hAnsi="Arial" w:cs="Arial"/>
          <w:spacing w:val="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Where groups or individuals are marginalised, the teacher takes</w:t>
      </w:r>
      <w:r w:rsidRPr="00932D30">
        <w:rPr>
          <w:rFonts w:ascii="Arial" w:hAnsi="Arial" w:cs="Arial"/>
          <w:spacing w:val="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positive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steps to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include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them</w:t>
      </w:r>
    </w:p>
    <w:p w:rsidR="00234742" w:rsidRPr="00932D30" w:rsidRDefault="00234742" w:rsidP="00234742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6" w:line="237" w:lineRule="auto"/>
        <w:ind w:right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Pr="00932D30">
        <w:rPr>
          <w:rFonts w:ascii="Arial" w:hAnsi="Arial" w:cs="Arial"/>
          <w:sz w:val="20"/>
        </w:rPr>
        <w:t>aried teaching styles including collaborative learning so that students appreciate the value of</w:t>
      </w:r>
      <w:r w:rsidRPr="00932D30">
        <w:rPr>
          <w:rFonts w:ascii="Arial" w:hAnsi="Arial" w:cs="Arial"/>
          <w:spacing w:val="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working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together.</w:t>
      </w:r>
      <w:r w:rsidRPr="00932D30">
        <w:rPr>
          <w:rFonts w:ascii="Arial" w:hAnsi="Arial" w:cs="Arial"/>
          <w:spacing w:val="5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All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students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are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encouraged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to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question,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discuss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and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collaborate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in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problem</w:t>
      </w:r>
      <w:r w:rsidRPr="00932D30">
        <w:rPr>
          <w:rFonts w:ascii="Arial" w:hAnsi="Arial" w:cs="Arial"/>
          <w:spacing w:val="-5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solving tasks</w:t>
      </w:r>
    </w:p>
    <w:p w:rsidR="00234742" w:rsidRPr="00932D30" w:rsidRDefault="00234742" w:rsidP="00234742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3"/>
        <w:ind w:hanging="36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932D30">
        <w:rPr>
          <w:rFonts w:ascii="Arial" w:hAnsi="Arial" w:cs="Arial"/>
          <w:sz w:val="20"/>
        </w:rPr>
        <w:t>tudent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grouping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in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the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classroom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is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planned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and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varied</w:t>
      </w:r>
    </w:p>
    <w:p w:rsidR="00234742" w:rsidRPr="00932D30" w:rsidRDefault="00234742" w:rsidP="00234742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line="240" w:lineRule="auto"/>
        <w:ind w:right="29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Pr="00932D30">
        <w:rPr>
          <w:rFonts w:ascii="Arial" w:hAnsi="Arial" w:cs="Arial"/>
          <w:sz w:val="20"/>
        </w:rPr>
        <w:t>eachers</w:t>
      </w:r>
      <w:r w:rsidRPr="00932D30">
        <w:rPr>
          <w:rFonts w:ascii="Arial" w:hAnsi="Arial" w:cs="Arial"/>
          <w:spacing w:val="-4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challenge</w:t>
      </w:r>
      <w:r w:rsidRPr="00932D30">
        <w:rPr>
          <w:rFonts w:ascii="Arial" w:hAnsi="Arial" w:cs="Arial"/>
          <w:spacing w:val="-5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stereotypes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and</w:t>
      </w:r>
      <w:r w:rsidRPr="00932D30">
        <w:rPr>
          <w:rFonts w:ascii="Arial" w:hAnsi="Arial" w:cs="Arial"/>
          <w:spacing w:val="-5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foster</w:t>
      </w:r>
      <w:r w:rsidRPr="00932D30">
        <w:rPr>
          <w:rFonts w:ascii="Arial" w:hAnsi="Arial" w:cs="Arial"/>
          <w:spacing w:val="-4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students’</w:t>
      </w:r>
      <w:r w:rsidRPr="00932D30">
        <w:rPr>
          <w:rFonts w:ascii="Arial" w:hAnsi="Arial" w:cs="Arial"/>
          <w:spacing w:val="-6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critical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awareness</w:t>
      </w:r>
      <w:r w:rsidRPr="00932D30">
        <w:rPr>
          <w:rFonts w:ascii="Arial" w:hAnsi="Arial" w:cs="Arial"/>
          <w:spacing w:val="-4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and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concepts</w:t>
      </w:r>
      <w:r w:rsidRPr="00932D30">
        <w:rPr>
          <w:rFonts w:ascii="Arial" w:hAnsi="Arial" w:cs="Arial"/>
          <w:spacing w:val="-4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of</w:t>
      </w:r>
      <w:r w:rsidRPr="00932D30">
        <w:rPr>
          <w:rFonts w:ascii="Arial" w:hAnsi="Arial" w:cs="Arial"/>
          <w:spacing w:val="-5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fairness,</w:t>
      </w:r>
      <w:r w:rsidRPr="00932D30">
        <w:rPr>
          <w:rFonts w:ascii="Arial" w:hAnsi="Arial" w:cs="Arial"/>
          <w:spacing w:val="-5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enabling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them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to</w:t>
      </w:r>
      <w:r w:rsidRPr="00932D30">
        <w:rPr>
          <w:rFonts w:ascii="Arial" w:hAnsi="Arial" w:cs="Arial"/>
          <w:spacing w:val="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detect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bias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and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challenge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inequalities</w:t>
      </w:r>
    </w:p>
    <w:p w:rsidR="00234742" w:rsidRPr="00932D30" w:rsidRDefault="00234742" w:rsidP="00234742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3" w:line="235" w:lineRule="auto"/>
        <w:ind w:right="23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</w:t>
      </w:r>
      <w:r w:rsidRPr="00932D30">
        <w:rPr>
          <w:rFonts w:ascii="Arial" w:hAnsi="Arial" w:cs="Arial"/>
          <w:sz w:val="20"/>
        </w:rPr>
        <w:t>esources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and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displays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reflect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the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experience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and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background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of</w:t>
      </w:r>
      <w:r w:rsidRPr="00932D30">
        <w:rPr>
          <w:rFonts w:ascii="Arial" w:hAnsi="Arial" w:cs="Arial"/>
          <w:spacing w:val="-4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students,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promote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diversity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and</w:t>
      </w:r>
      <w:r w:rsidRPr="00932D30">
        <w:rPr>
          <w:rFonts w:ascii="Arial" w:hAnsi="Arial" w:cs="Arial"/>
          <w:spacing w:val="-5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challenge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stereotypes in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all</w:t>
      </w:r>
      <w:r w:rsidRPr="00932D30">
        <w:rPr>
          <w:rFonts w:ascii="Arial" w:hAnsi="Arial" w:cs="Arial"/>
          <w:spacing w:val="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curriculum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areas</w:t>
      </w:r>
    </w:p>
    <w:p w:rsidR="00234742" w:rsidRPr="00932D30" w:rsidRDefault="00234742" w:rsidP="00234742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4"/>
        <w:ind w:hanging="36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932D30">
        <w:rPr>
          <w:rFonts w:ascii="Arial" w:hAnsi="Arial" w:cs="Arial"/>
          <w:sz w:val="20"/>
        </w:rPr>
        <w:t>ll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resources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are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reviewed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regularly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to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ensure they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reflect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the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inclusive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ethos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of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the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School</w:t>
      </w:r>
    </w:p>
    <w:p w:rsidR="00234742" w:rsidRPr="00932D30" w:rsidRDefault="00234742" w:rsidP="00234742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hanging="36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Pr="00932D30">
        <w:rPr>
          <w:rFonts w:ascii="Arial" w:hAnsi="Arial" w:cs="Arial"/>
          <w:sz w:val="20"/>
        </w:rPr>
        <w:t>sing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differentiated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activities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reflecting</w:t>
      </w:r>
      <w:r w:rsidRPr="00932D30">
        <w:rPr>
          <w:rFonts w:ascii="Arial" w:hAnsi="Arial" w:cs="Arial"/>
          <w:spacing w:val="-4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student</w:t>
      </w:r>
      <w:r w:rsidRPr="00932D30">
        <w:rPr>
          <w:rFonts w:ascii="Arial" w:hAnsi="Arial" w:cs="Arial"/>
          <w:spacing w:val="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abilities</w:t>
      </w:r>
    </w:p>
    <w:p w:rsidR="00234742" w:rsidRPr="00932D30" w:rsidRDefault="00234742" w:rsidP="00234742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hanging="36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932D30">
        <w:rPr>
          <w:rFonts w:ascii="Arial" w:hAnsi="Arial" w:cs="Arial"/>
          <w:spacing w:val="-4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focus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on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SMSC and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fundamental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British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Values</w:t>
      </w:r>
    </w:p>
    <w:p w:rsidR="00234742" w:rsidRPr="00932D30" w:rsidRDefault="00234742" w:rsidP="00234742">
      <w:pPr>
        <w:pStyle w:val="BodyText"/>
        <w:spacing w:before="9"/>
        <w:rPr>
          <w:rFonts w:ascii="Arial" w:hAnsi="Arial" w:cs="Arial"/>
          <w:sz w:val="19"/>
        </w:rPr>
      </w:pPr>
    </w:p>
    <w:p w:rsidR="00234742" w:rsidRDefault="00234742" w:rsidP="00234742">
      <w:pPr>
        <w:pStyle w:val="Heading2"/>
      </w:pPr>
      <w:r w:rsidRPr="00932D30">
        <w:t>Individual</w:t>
      </w:r>
      <w:r w:rsidRPr="00932D30">
        <w:rPr>
          <w:spacing w:val="-3"/>
        </w:rPr>
        <w:t xml:space="preserve"> </w:t>
      </w:r>
      <w:r w:rsidRPr="00932D30">
        <w:t>staff</w:t>
      </w:r>
      <w:r w:rsidRPr="00932D30">
        <w:rPr>
          <w:spacing w:val="-3"/>
        </w:rPr>
        <w:t xml:space="preserve"> </w:t>
      </w:r>
      <w:r w:rsidRPr="00932D30">
        <w:t>responsibilities</w:t>
      </w:r>
    </w:p>
    <w:p w:rsidR="00234742" w:rsidRPr="00932D30" w:rsidRDefault="00234742" w:rsidP="00234742">
      <w:pPr>
        <w:pStyle w:val="Heading2"/>
      </w:pPr>
    </w:p>
    <w:p w:rsidR="00234742" w:rsidRPr="00932D30" w:rsidRDefault="00234742" w:rsidP="00234742">
      <w:pPr>
        <w:pStyle w:val="BodyText"/>
        <w:ind w:left="260"/>
        <w:rPr>
          <w:rFonts w:ascii="Arial" w:hAnsi="Arial" w:cs="Arial"/>
        </w:rPr>
      </w:pPr>
      <w:r w:rsidRPr="00932D30">
        <w:rPr>
          <w:rFonts w:ascii="Arial" w:hAnsi="Arial" w:cs="Arial"/>
        </w:rPr>
        <w:t>Action</w:t>
      </w:r>
      <w:r w:rsidRPr="00932D30">
        <w:rPr>
          <w:rFonts w:ascii="Arial" w:hAnsi="Arial" w:cs="Arial"/>
          <w:spacing w:val="-3"/>
        </w:rPr>
        <w:t xml:space="preserve"> </w:t>
      </w:r>
      <w:r w:rsidRPr="00932D30">
        <w:rPr>
          <w:rFonts w:ascii="Arial" w:hAnsi="Arial" w:cs="Arial"/>
        </w:rPr>
        <w:t>against</w:t>
      </w:r>
      <w:r w:rsidRPr="00932D30">
        <w:rPr>
          <w:rFonts w:ascii="Arial" w:hAnsi="Arial" w:cs="Arial"/>
          <w:spacing w:val="-3"/>
        </w:rPr>
        <w:t xml:space="preserve"> </w:t>
      </w:r>
      <w:r w:rsidRPr="00932D30">
        <w:rPr>
          <w:rFonts w:ascii="Arial" w:hAnsi="Arial" w:cs="Arial"/>
        </w:rPr>
        <w:t>negative</w:t>
      </w:r>
      <w:r w:rsidRPr="00932D30">
        <w:rPr>
          <w:rFonts w:ascii="Arial" w:hAnsi="Arial" w:cs="Arial"/>
          <w:spacing w:val="-3"/>
        </w:rPr>
        <w:t xml:space="preserve"> </w:t>
      </w:r>
      <w:r w:rsidRPr="00932D30">
        <w:rPr>
          <w:rFonts w:ascii="Arial" w:hAnsi="Arial" w:cs="Arial"/>
        </w:rPr>
        <w:t>and</w:t>
      </w:r>
      <w:r w:rsidRPr="00932D30">
        <w:rPr>
          <w:rFonts w:ascii="Arial" w:hAnsi="Arial" w:cs="Arial"/>
          <w:spacing w:val="-3"/>
        </w:rPr>
        <w:t xml:space="preserve"> </w:t>
      </w:r>
      <w:r w:rsidRPr="00932D30">
        <w:rPr>
          <w:rFonts w:ascii="Arial" w:hAnsi="Arial" w:cs="Arial"/>
        </w:rPr>
        <w:t>devaluing</w:t>
      </w:r>
      <w:r w:rsidRPr="00932D30">
        <w:rPr>
          <w:rFonts w:ascii="Arial" w:hAnsi="Arial" w:cs="Arial"/>
          <w:spacing w:val="-1"/>
        </w:rPr>
        <w:t xml:space="preserve"> </w:t>
      </w:r>
      <w:r w:rsidRPr="00932D30">
        <w:rPr>
          <w:rFonts w:ascii="Arial" w:hAnsi="Arial" w:cs="Arial"/>
        </w:rPr>
        <w:t>behaviour</w:t>
      </w:r>
      <w:r w:rsidRPr="00932D30">
        <w:rPr>
          <w:rFonts w:ascii="Arial" w:hAnsi="Arial" w:cs="Arial"/>
          <w:spacing w:val="-2"/>
        </w:rPr>
        <w:t xml:space="preserve"> </w:t>
      </w:r>
      <w:r w:rsidRPr="00932D30">
        <w:rPr>
          <w:rFonts w:ascii="Arial" w:hAnsi="Arial" w:cs="Arial"/>
        </w:rPr>
        <w:t>in</w:t>
      </w:r>
      <w:r w:rsidRPr="00932D30">
        <w:rPr>
          <w:rFonts w:ascii="Arial" w:hAnsi="Arial" w:cs="Arial"/>
          <w:spacing w:val="-3"/>
        </w:rPr>
        <w:t xml:space="preserve"> </w:t>
      </w:r>
      <w:r w:rsidRPr="00932D30">
        <w:rPr>
          <w:rFonts w:ascii="Arial" w:hAnsi="Arial" w:cs="Arial"/>
        </w:rPr>
        <w:t>respect</w:t>
      </w:r>
      <w:r w:rsidRPr="00932D30">
        <w:rPr>
          <w:rFonts w:ascii="Arial" w:hAnsi="Arial" w:cs="Arial"/>
          <w:spacing w:val="-3"/>
        </w:rPr>
        <w:t xml:space="preserve"> </w:t>
      </w:r>
      <w:r w:rsidRPr="00932D30">
        <w:rPr>
          <w:rFonts w:ascii="Arial" w:hAnsi="Arial" w:cs="Arial"/>
        </w:rPr>
        <w:t>of</w:t>
      </w:r>
      <w:r w:rsidRPr="00932D30">
        <w:rPr>
          <w:rFonts w:ascii="Arial" w:hAnsi="Arial" w:cs="Arial"/>
          <w:spacing w:val="-3"/>
        </w:rPr>
        <w:t xml:space="preserve"> </w:t>
      </w:r>
      <w:r w:rsidRPr="00932D30">
        <w:rPr>
          <w:rFonts w:ascii="Arial" w:hAnsi="Arial" w:cs="Arial"/>
        </w:rPr>
        <w:t>gender,</w:t>
      </w:r>
      <w:r w:rsidRPr="00932D30">
        <w:rPr>
          <w:rFonts w:ascii="Arial" w:hAnsi="Arial" w:cs="Arial"/>
          <w:spacing w:val="-3"/>
        </w:rPr>
        <w:t xml:space="preserve"> </w:t>
      </w:r>
      <w:r w:rsidRPr="00932D30">
        <w:rPr>
          <w:rFonts w:ascii="Arial" w:hAnsi="Arial" w:cs="Arial"/>
        </w:rPr>
        <w:t>race,</w:t>
      </w:r>
      <w:r w:rsidRPr="00932D30">
        <w:rPr>
          <w:rFonts w:ascii="Arial" w:hAnsi="Arial" w:cs="Arial"/>
          <w:spacing w:val="-3"/>
        </w:rPr>
        <w:t xml:space="preserve"> </w:t>
      </w:r>
      <w:r w:rsidRPr="00932D30">
        <w:rPr>
          <w:rFonts w:ascii="Arial" w:hAnsi="Arial" w:cs="Arial"/>
        </w:rPr>
        <w:t>special</w:t>
      </w:r>
      <w:r w:rsidRPr="00932D30">
        <w:rPr>
          <w:rFonts w:ascii="Arial" w:hAnsi="Arial" w:cs="Arial"/>
          <w:spacing w:val="-1"/>
        </w:rPr>
        <w:t xml:space="preserve"> </w:t>
      </w:r>
      <w:r w:rsidRPr="00932D30">
        <w:rPr>
          <w:rFonts w:ascii="Arial" w:hAnsi="Arial" w:cs="Arial"/>
        </w:rPr>
        <w:t>needs,</w:t>
      </w:r>
      <w:r w:rsidRPr="00932D30">
        <w:rPr>
          <w:rFonts w:ascii="Arial" w:hAnsi="Arial" w:cs="Arial"/>
          <w:spacing w:val="-3"/>
        </w:rPr>
        <w:t xml:space="preserve"> </w:t>
      </w:r>
      <w:r w:rsidRPr="00932D30">
        <w:rPr>
          <w:rFonts w:ascii="Arial" w:hAnsi="Arial" w:cs="Arial"/>
        </w:rPr>
        <w:t>religion,</w:t>
      </w:r>
      <w:r w:rsidRPr="00932D30">
        <w:rPr>
          <w:rFonts w:ascii="Arial" w:hAnsi="Arial" w:cs="Arial"/>
          <w:spacing w:val="-53"/>
        </w:rPr>
        <w:t xml:space="preserve"> </w:t>
      </w:r>
      <w:r w:rsidRPr="00932D30">
        <w:rPr>
          <w:rFonts w:ascii="Arial" w:hAnsi="Arial" w:cs="Arial"/>
        </w:rPr>
        <w:t>ethnic/national origins will</w:t>
      </w:r>
      <w:r w:rsidRPr="00932D30">
        <w:rPr>
          <w:rFonts w:ascii="Arial" w:hAnsi="Arial" w:cs="Arial"/>
          <w:spacing w:val="3"/>
        </w:rPr>
        <w:t xml:space="preserve"> </w:t>
      </w:r>
      <w:r w:rsidRPr="00932D30">
        <w:rPr>
          <w:rFonts w:ascii="Arial" w:hAnsi="Arial" w:cs="Arial"/>
        </w:rPr>
        <w:t>be</w:t>
      </w:r>
      <w:r w:rsidRPr="00932D30">
        <w:rPr>
          <w:rFonts w:ascii="Arial" w:hAnsi="Arial" w:cs="Arial"/>
          <w:spacing w:val="-1"/>
        </w:rPr>
        <w:t xml:space="preserve"> </w:t>
      </w:r>
      <w:r w:rsidRPr="00932D30">
        <w:rPr>
          <w:rFonts w:ascii="Arial" w:hAnsi="Arial" w:cs="Arial"/>
        </w:rPr>
        <w:t>monitored</w:t>
      </w:r>
      <w:r w:rsidRPr="00932D30">
        <w:rPr>
          <w:rFonts w:ascii="Arial" w:hAnsi="Arial" w:cs="Arial"/>
          <w:spacing w:val="1"/>
        </w:rPr>
        <w:t xml:space="preserve"> </w:t>
      </w:r>
      <w:r w:rsidRPr="00932D30">
        <w:rPr>
          <w:rFonts w:ascii="Arial" w:hAnsi="Arial" w:cs="Arial"/>
        </w:rPr>
        <w:t>by:</w:t>
      </w:r>
    </w:p>
    <w:p w:rsidR="00234742" w:rsidRPr="00932D30" w:rsidRDefault="00234742" w:rsidP="00234742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1" w:line="245" w:lineRule="exact"/>
        <w:ind w:hanging="36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Pr="00932D30">
        <w:rPr>
          <w:rFonts w:ascii="Arial" w:hAnsi="Arial" w:cs="Arial"/>
          <w:sz w:val="20"/>
        </w:rPr>
        <w:t>dentifying</w:t>
      </w:r>
      <w:r w:rsidRPr="00932D30">
        <w:rPr>
          <w:rFonts w:ascii="Arial" w:hAnsi="Arial" w:cs="Arial"/>
          <w:spacing w:val="-4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such</w:t>
      </w:r>
      <w:r w:rsidRPr="00932D30">
        <w:rPr>
          <w:rFonts w:ascii="Arial" w:hAnsi="Arial" w:cs="Arial"/>
          <w:spacing w:val="-2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behaviour</w:t>
      </w:r>
    </w:p>
    <w:p w:rsidR="00234742" w:rsidRPr="00932D30" w:rsidRDefault="00234742" w:rsidP="00234742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hanging="36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932D30">
        <w:rPr>
          <w:rFonts w:ascii="Arial" w:hAnsi="Arial" w:cs="Arial"/>
          <w:sz w:val="20"/>
        </w:rPr>
        <w:t>ealing</w:t>
      </w:r>
      <w:r w:rsidRPr="00932D30">
        <w:rPr>
          <w:rFonts w:ascii="Arial" w:hAnsi="Arial" w:cs="Arial"/>
          <w:spacing w:val="-4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with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the</w:t>
      </w:r>
      <w:r w:rsidRPr="00932D30">
        <w:rPr>
          <w:rFonts w:ascii="Arial" w:hAnsi="Arial" w:cs="Arial"/>
          <w:spacing w:val="-1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perpetrator</w:t>
      </w:r>
      <w:r>
        <w:rPr>
          <w:rFonts w:ascii="Arial" w:hAnsi="Arial" w:cs="Arial"/>
          <w:sz w:val="20"/>
        </w:rPr>
        <w:t xml:space="preserve"> behaviour</w:t>
      </w:r>
    </w:p>
    <w:p w:rsidR="00234742" w:rsidRPr="00932D30" w:rsidRDefault="00234742" w:rsidP="00234742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line="242" w:lineRule="exact"/>
        <w:ind w:hanging="36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932D30">
        <w:rPr>
          <w:rFonts w:ascii="Arial" w:hAnsi="Arial" w:cs="Arial"/>
          <w:sz w:val="20"/>
        </w:rPr>
        <w:t>upporting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the</w:t>
      </w:r>
      <w:r w:rsidRPr="00932D30">
        <w:rPr>
          <w:rFonts w:ascii="Arial" w:hAnsi="Arial" w:cs="Arial"/>
          <w:spacing w:val="-3"/>
          <w:sz w:val="20"/>
        </w:rPr>
        <w:t xml:space="preserve"> </w:t>
      </w:r>
      <w:r w:rsidRPr="00932D30">
        <w:rPr>
          <w:rFonts w:ascii="Arial" w:hAnsi="Arial" w:cs="Arial"/>
          <w:sz w:val="20"/>
        </w:rPr>
        <w:t>victim</w:t>
      </w:r>
    </w:p>
    <w:p w:rsidR="00234742" w:rsidRPr="00932D30" w:rsidRDefault="00234742" w:rsidP="00234742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hanging="36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Recording the incident on CPOMS and informing a senior member of staff</w:t>
      </w:r>
    </w:p>
    <w:p w:rsidR="00234742" w:rsidRDefault="00234742" w:rsidP="001C532E">
      <w:pPr>
        <w:pStyle w:val="BodyText"/>
        <w:ind w:left="260" w:right="135"/>
      </w:pPr>
    </w:p>
    <w:p w:rsidR="00234742" w:rsidRDefault="00234742" w:rsidP="00234742">
      <w:pPr>
        <w:pStyle w:val="BodyText"/>
        <w:ind w:right="135"/>
      </w:pPr>
    </w:p>
    <w:p w:rsidR="00234742" w:rsidRDefault="00234742" w:rsidP="00234742">
      <w:pPr>
        <w:pStyle w:val="Heading2"/>
      </w:pPr>
      <w:r>
        <w:t>Staffing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recruitment,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continuing</w:t>
      </w:r>
      <w:r>
        <w:rPr>
          <w:spacing w:val="-2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</w:p>
    <w:p w:rsidR="00234742" w:rsidRDefault="00234742" w:rsidP="00234742">
      <w:pPr>
        <w:pStyle w:val="Heading2"/>
      </w:pPr>
    </w:p>
    <w:p w:rsidR="00234742" w:rsidRDefault="00234742" w:rsidP="00234742">
      <w:pPr>
        <w:pStyle w:val="BodyText"/>
        <w:ind w:left="260" w:right="358"/>
      </w:pPr>
      <w:r>
        <w:t>The Brook 6</w:t>
      </w:r>
      <w:r w:rsidRPr="00932D30">
        <w:rPr>
          <w:vertAlign w:val="superscript"/>
        </w:rPr>
        <w:t>th</w:t>
      </w:r>
      <w:r>
        <w:t xml:space="preserve"> Form &amp; Academy equalities policy emphasises that all staff, including non-teaching and part-time staff, are</w:t>
      </w:r>
      <w:r>
        <w:rPr>
          <w:spacing w:val="-53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status and</w:t>
      </w:r>
      <w:r>
        <w:rPr>
          <w:spacing w:val="-1"/>
        </w:rPr>
        <w:t xml:space="preserve"> </w:t>
      </w:r>
      <w:r>
        <w:t>support:</w:t>
      </w:r>
    </w:p>
    <w:p w:rsidR="00234742" w:rsidRPr="00932D30" w:rsidRDefault="00234742" w:rsidP="00234742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2"/>
        <w:ind w:hanging="361"/>
        <w:rPr>
          <w:sz w:val="20"/>
        </w:rPr>
      </w:pPr>
      <w:r>
        <w:rPr>
          <w:sz w:val="20"/>
        </w:rPr>
        <w:t>A</w:t>
      </w:r>
      <w:r w:rsidRPr="00932D30">
        <w:rPr>
          <w:sz w:val="20"/>
        </w:rPr>
        <w:t>ll</w:t>
      </w:r>
      <w:r w:rsidRPr="00932D30">
        <w:rPr>
          <w:spacing w:val="-1"/>
          <w:sz w:val="20"/>
        </w:rPr>
        <w:t xml:space="preserve"> </w:t>
      </w:r>
      <w:r w:rsidRPr="00932D30">
        <w:rPr>
          <w:sz w:val="20"/>
        </w:rPr>
        <w:t>members</w:t>
      </w:r>
      <w:r w:rsidRPr="00932D30">
        <w:rPr>
          <w:spacing w:val="-1"/>
          <w:sz w:val="20"/>
        </w:rPr>
        <w:t xml:space="preserve"> </w:t>
      </w:r>
      <w:r w:rsidRPr="00932D30">
        <w:rPr>
          <w:sz w:val="20"/>
        </w:rPr>
        <w:t>of</w:t>
      </w:r>
      <w:r w:rsidRPr="00932D30">
        <w:rPr>
          <w:spacing w:val="-3"/>
          <w:sz w:val="20"/>
        </w:rPr>
        <w:t xml:space="preserve"> </w:t>
      </w:r>
      <w:r w:rsidRPr="00932D30">
        <w:rPr>
          <w:sz w:val="20"/>
        </w:rPr>
        <w:t>staff</w:t>
      </w:r>
      <w:r w:rsidRPr="00932D30">
        <w:rPr>
          <w:spacing w:val="-1"/>
          <w:sz w:val="20"/>
        </w:rPr>
        <w:t xml:space="preserve"> </w:t>
      </w:r>
      <w:r w:rsidRPr="00932D30">
        <w:rPr>
          <w:sz w:val="20"/>
        </w:rPr>
        <w:t>have</w:t>
      </w:r>
      <w:r w:rsidRPr="00932D30">
        <w:rPr>
          <w:spacing w:val="-1"/>
          <w:sz w:val="20"/>
        </w:rPr>
        <w:t xml:space="preserve"> </w:t>
      </w:r>
      <w:r w:rsidRPr="00932D30">
        <w:rPr>
          <w:sz w:val="20"/>
        </w:rPr>
        <w:t>access</w:t>
      </w:r>
      <w:r w:rsidRPr="00932D30">
        <w:rPr>
          <w:spacing w:val="-2"/>
          <w:sz w:val="20"/>
        </w:rPr>
        <w:t xml:space="preserve"> </w:t>
      </w:r>
      <w:r w:rsidRPr="00932D30">
        <w:rPr>
          <w:sz w:val="20"/>
        </w:rPr>
        <w:t>to</w:t>
      </w:r>
      <w:r w:rsidRPr="00932D30">
        <w:rPr>
          <w:spacing w:val="-3"/>
          <w:sz w:val="20"/>
        </w:rPr>
        <w:t xml:space="preserve"> </w:t>
      </w:r>
      <w:r w:rsidRPr="00932D30">
        <w:rPr>
          <w:sz w:val="20"/>
        </w:rPr>
        <w:t>INSET,</w:t>
      </w:r>
      <w:r w:rsidRPr="00932D30">
        <w:rPr>
          <w:spacing w:val="-1"/>
          <w:sz w:val="20"/>
        </w:rPr>
        <w:t xml:space="preserve"> </w:t>
      </w:r>
      <w:r w:rsidRPr="00932D30">
        <w:rPr>
          <w:sz w:val="20"/>
        </w:rPr>
        <w:t>which</w:t>
      </w:r>
      <w:r w:rsidRPr="00932D30">
        <w:rPr>
          <w:spacing w:val="-3"/>
          <w:sz w:val="20"/>
        </w:rPr>
        <w:t xml:space="preserve"> </w:t>
      </w:r>
      <w:r w:rsidRPr="00932D30">
        <w:rPr>
          <w:sz w:val="20"/>
        </w:rPr>
        <w:t>will</w:t>
      </w:r>
      <w:r w:rsidRPr="00932D30">
        <w:rPr>
          <w:spacing w:val="-2"/>
          <w:sz w:val="20"/>
        </w:rPr>
        <w:t xml:space="preserve"> </w:t>
      </w:r>
      <w:r w:rsidRPr="00932D30">
        <w:rPr>
          <w:sz w:val="20"/>
        </w:rPr>
        <w:t>enable</w:t>
      </w:r>
      <w:r w:rsidRPr="00932D30">
        <w:rPr>
          <w:spacing w:val="-1"/>
          <w:sz w:val="20"/>
        </w:rPr>
        <w:t xml:space="preserve"> </w:t>
      </w:r>
      <w:r w:rsidRPr="00932D30">
        <w:rPr>
          <w:sz w:val="20"/>
        </w:rPr>
        <w:t>professional</w:t>
      </w:r>
      <w:r w:rsidRPr="00932D30">
        <w:rPr>
          <w:spacing w:val="-3"/>
          <w:sz w:val="20"/>
        </w:rPr>
        <w:t xml:space="preserve"> </w:t>
      </w:r>
      <w:r w:rsidRPr="00932D30">
        <w:rPr>
          <w:sz w:val="20"/>
        </w:rPr>
        <w:t>development</w:t>
      </w:r>
    </w:p>
    <w:p w:rsidR="00234742" w:rsidRDefault="00234742" w:rsidP="00234742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hanging="361"/>
        <w:rPr>
          <w:sz w:val="20"/>
        </w:rPr>
      </w:pPr>
      <w:r>
        <w:rPr>
          <w:sz w:val="20"/>
        </w:rPr>
        <w:t>Recruitment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selection</w:t>
      </w:r>
      <w:r>
        <w:rPr>
          <w:spacing w:val="-1"/>
          <w:sz w:val="20"/>
        </w:rPr>
        <w:t xml:space="preserve"> </w:t>
      </w:r>
      <w:r>
        <w:rPr>
          <w:sz w:val="20"/>
        </w:rPr>
        <w:t>procedures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fair and</w:t>
      </w:r>
      <w:r>
        <w:rPr>
          <w:spacing w:val="-2"/>
          <w:sz w:val="20"/>
        </w:rPr>
        <w:t xml:space="preserve"> </w:t>
      </w:r>
      <w:r>
        <w:rPr>
          <w:sz w:val="20"/>
        </w:rPr>
        <w:t>equal</w:t>
      </w:r>
    </w:p>
    <w:p w:rsidR="00234742" w:rsidRDefault="00234742" w:rsidP="00234742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hanging="361"/>
        <w:rPr>
          <w:sz w:val="20"/>
        </w:rPr>
      </w:pPr>
      <w:r>
        <w:rPr>
          <w:sz w:val="20"/>
        </w:rPr>
        <w:t>Staff</w:t>
      </w:r>
      <w:r>
        <w:rPr>
          <w:spacing w:val="-4"/>
          <w:sz w:val="20"/>
        </w:rPr>
        <w:t xml:space="preserve"> </w:t>
      </w:r>
      <w:r>
        <w:rPr>
          <w:sz w:val="20"/>
        </w:rPr>
        <w:t>reflects</w:t>
      </w:r>
      <w:r>
        <w:rPr>
          <w:spacing w:val="-2"/>
          <w:sz w:val="20"/>
        </w:rPr>
        <w:t xml:space="preserve"> </w:t>
      </w:r>
      <w:r>
        <w:rPr>
          <w:sz w:val="20"/>
        </w:rPr>
        <w:t>ethnic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gender</w:t>
      </w:r>
      <w:r>
        <w:rPr>
          <w:spacing w:val="-2"/>
          <w:sz w:val="20"/>
        </w:rPr>
        <w:t xml:space="preserve"> </w:t>
      </w:r>
      <w:r>
        <w:rPr>
          <w:sz w:val="20"/>
        </w:rPr>
        <w:t>diversity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levels</w:t>
      </w:r>
    </w:p>
    <w:p w:rsidR="00234742" w:rsidRDefault="00234742" w:rsidP="00234742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4" w:line="235" w:lineRule="auto"/>
        <w:ind w:right="313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skills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staff</w:t>
      </w:r>
      <w:r>
        <w:rPr>
          <w:spacing w:val="-1"/>
          <w:sz w:val="20"/>
        </w:rPr>
        <w:t xml:space="preserve"> </w:t>
      </w:r>
      <w:r>
        <w:rPr>
          <w:sz w:val="20"/>
        </w:rPr>
        <w:t>members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recognised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valued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staff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encouraged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share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53"/>
          <w:sz w:val="20"/>
        </w:rPr>
        <w:t xml:space="preserve"> </w:t>
      </w:r>
      <w:r>
        <w:rPr>
          <w:sz w:val="20"/>
        </w:rPr>
        <w:t>knowledge</w:t>
      </w:r>
    </w:p>
    <w:p w:rsidR="00234742" w:rsidRDefault="00234742" w:rsidP="00234742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5" w:line="237" w:lineRule="auto"/>
        <w:ind w:right="601"/>
        <w:rPr>
          <w:sz w:val="20"/>
        </w:rPr>
      </w:pPr>
      <w:r>
        <w:rPr>
          <w:sz w:val="20"/>
        </w:rPr>
        <w:t>Staff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visitors provide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wide</w:t>
      </w:r>
      <w:r>
        <w:rPr>
          <w:spacing w:val="-1"/>
          <w:sz w:val="20"/>
        </w:rPr>
        <w:t xml:space="preserve"> </w:t>
      </w:r>
      <w:r>
        <w:rPr>
          <w:sz w:val="20"/>
        </w:rPr>
        <w:t>range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role</w:t>
      </w:r>
      <w:r>
        <w:rPr>
          <w:spacing w:val="-1"/>
          <w:sz w:val="20"/>
        </w:rPr>
        <w:t xml:space="preserve"> </w:t>
      </w:r>
      <w:r>
        <w:rPr>
          <w:sz w:val="20"/>
        </w:rPr>
        <w:t>models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reflect</w:t>
      </w:r>
      <w:r>
        <w:rPr>
          <w:spacing w:val="-3"/>
          <w:sz w:val="20"/>
        </w:rPr>
        <w:t xml:space="preserve"> </w:t>
      </w:r>
      <w:r>
        <w:rPr>
          <w:sz w:val="20"/>
        </w:rPr>
        <w:t>the diversity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52"/>
          <w:sz w:val="20"/>
        </w:rPr>
        <w:t xml:space="preserve"> </w:t>
      </w:r>
      <w:r>
        <w:rPr>
          <w:sz w:val="20"/>
        </w:rPr>
        <w:t>wider</w:t>
      </w:r>
      <w:r>
        <w:rPr>
          <w:spacing w:val="-1"/>
          <w:sz w:val="20"/>
        </w:rPr>
        <w:t xml:space="preserve"> </w:t>
      </w:r>
      <w:r>
        <w:rPr>
          <w:sz w:val="20"/>
        </w:rPr>
        <w:t>community</w:t>
      </w:r>
    </w:p>
    <w:p w:rsidR="00234742" w:rsidRDefault="00234742" w:rsidP="00234742">
      <w:pPr>
        <w:pStyle w:val="Heading2"/>
      </w:pPr>
    </w:p>
    <w:p w:rsidR="00234742" w:rsidRDefault="00234742" w:rsidP="00234742">
      <w:pPr>
        <w:pStyle w:val="Heading2"/>
      </w:pPr>
    </w:p>
    <w:p w:rsidR="00234742" w:rsidRDefault="00234742" w:rsidP="00234742">
      <w:pPr>
        <w:pStyle w:val="Heading2"/>
      </w:pPr>
    </w:p>
    <w:p w:rsidR="00234742" w:rsidRDefault="00234742" w:rsidP="00234742">
      <w:pPr>
        <w:pStyle w:val="Heading2"/>
      </w:pPr>
      <w:r>
        <w:lastRenderedPageBreak/>
        <w:t>Policy,</w:t>
      </w:r>
      <w:r>
        <w:rPr>
          <w:spacing w:val="-3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management</w:t>
      </w:r>
    </w:p>
    <w:p w:rsidR="00234742" w:rsidRDefault="00234742" w:rsidP="00234742">
      <w:pPr>
        <w:pStyle w:val="Heading2"/>
      </w:pPr>
    </w:p>
    <w:p w:rsidR="00234742" w:rsidRDefault="00234742" w:rsidP="00234742">
      <w:pPr>
        <w:pStyle w:val="BodyText"/>
        <w:spacing w:line="230" w:lineRule="exact"/>
        <w:ind w:left="260"/>
      </w:pPr>
      <w:r>
        <w:t>The</w:t>
      </w:r>
      <w:r>
        <w:rPr>
          <w:spacing w:val="-4"/>
        </w:rPr>
        <w:t xml:space="preserve"> </w:t>
      </w:r>
      <w:r>
        <w:t>Brook 6</w:t>
      </w:r>
      <w:r w:rsidRPr="00932D30">
        <w:rPr>
          <w:vertAlign w:val="superscript"/>
        </w:rPr>
        <w:t>th</w:t>
      </w:r>
      <w:r>
        <w:t xml:space="preserve"> Form &amp; Academy</w:t>
      </w:r>
      <w:r>
        <w:rPr>
          <w:spacing w:val="-1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reflect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genuine</w:t>
      </w:r>
      <w:r>
        <w:rPr>
          <w:spacing w:val="-3"/>
        </w:rPr>
        <w:t xml:space="preserve"> </w:t>
      </w:r>
      <w:r>
        <w:t>commitment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throughout</w:t>
      </w:r>
      <w:r>
        <w:rPr>
          <w:spacing w:val="-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school:</w:t>
      </w:r>
    </w:p>
    <w:p w:rsidR="00234742" w:rsidRDefault="00234742" w:rsidP="00234742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4" w:line="237" w:lineRule="auto"/>
        <w:ind w:right="440"/>
        <w:rPr>
          <w:sz w:val="20"/>
        </w:rPr>
      </w:pPr>
      <w:r>
        <w:rPr>
          <w:sz w:val="20"/>
        </w:rPr>
        <w:t>The management of the school and the Governing Body set a clear ethos which reflects the</w:t>
      </w:r>
      <w:r>
        <w:rPr>
          <w:spacing w:val="1"/>
          <w:sz w:val="20"/>
        </w:rPr>
        <w:t xml:space="preserve"> </w:t>
      </w:r>
      <w:r>
        <w:rPr>
          <w:sz w:val="20"/>
        </w:rPr>
        <w:t>school’s</w:t>
      </w:r>
      <w:r>
        <w:rPr>
          <w:spacing w:val="-3"/>
          <w:sz w:val="20"/>
        </w:rPr>
        <w:t xml:space="preserve"> </w:t>
      </w:r>
      <w:r>
        <w:rPr>
          <w:sz w:val="20"/>
        </w:rPr>
        <w:t>commitment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its</w:t>
      </w:r>
      <w:r>
        <w:rPr>
          <w:spacing w:val="-2"/>
          <w:sz w:val="20"/>
        </w:rPr>
        <w:t xml:space="preserve"> </w:t>
      </w:r>
      <w:r>
        <w:rPr>
          <w:sz w:val="20"/>
        </w:rPr>
        <w:t>students and</w:t>
      </w:r>
      <w:r>
        <w:rPr>
          <w:spacing w:val="-3"/>
          <w:sz w:val="20"/>
        </w:rPr>
        <w:t xml:space="preserve"> </w:t>
      </w:r>
      <w:r>
        <w:rPr>
          <w:sz w:val="20"/>
        </w:rPr>
        <w:t>staff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ensure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equal</w:t>
      </w:r>
      <w:r>
        <w:rPr>
          <w:spacing w:val="-4"/>
          <w:sz w:val="20"/>
        </w:rPr>
        <w:t xml:space="preserve"> </w:t>
      </w:r>
      <w:r>
        <w:rPr>
          <w:sz w:val="20"/>
        </w:rPr>
        <w:t>opportunity ethos is</w:t>
      </w:r>
      <w:r>
        <w:rPr>
          <w:spacing w:val="-53"/>
          <w:sz w:val="20"/>
        </w:rPr>
        <w:t xml:space="preserve"> </w:t>
      </w:r>
      <w:r>
        <w:rPr>
          <w:sz w:val="20"/>
        </w:rPr>
        <w:t>both explicit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practised</w:t>
      </w:r>
    </w:p>
    <w:p w:rsidR="00234742" w:rsidRDefault="00234742" w:rsidP="00234742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7" w:line="235" w:lineRule="auto"/>
        <w:ind w:right="387"/>
        <w:rPr>
          <w:sz w:val="20"/>
        </w:rPr>
      </w:pPr>
      <w:r>
        <w:rPr>
          <w:sz w:val="20"/>
        </w:rPr>
        <w:t>Teaching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curriculum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monitored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ensure</w:t>
      </w:r>
      <w:r>
        <w:rPr>
          <w:spacing w:val="-3"/>
          <w:sz w:val="20"/>
        </w:rPr>
        <w:t xml:space="preserve"> </w:t>
      </w:r>
      <w:r>
        <w:rPr>
          <w:sz w:val="20"/>
        </w:rPr>
        <w:t>high</w:t>
      </w:r>
      <w:r>
        <w:rPr>
          <w:spacing w:val="-3"/>
          <w:sz w:val="20"/>
        </w:rPr>
        <w:t xml:space="preserve"> </w:t>
      </w:r>
      <w:r>
        <w:rPr>
          <w:sz w:val="20"/>
        </w:rPr>
        <w:t>expectations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students</w:t>
      </w:r>
      <w:r>
        <w:rPr>
          <w:spacing w:val="-52"/>
          <w:sz w:val="20"/>
        </w:rPr>
        <w:t xml:space="preserve"> </w:t>
      </w:r>
      <w:r>
        <w:rPr>
          <w:sz w:val="20"/>
        </w:rPr>
        <w:t>and appropriate</w:t>
      </w:r>
      <w:r>
        <w:rPr>
          <w:spacing w:val="-2"/>
          <w:sz w:val="20"/>
        </w:rPr>
        <w:t xml:space="preserve"> </w:t>
      </w:r>
      <w:r>
        <w:rPr>
          <w:sz w:val="20"/>
        </w:rPr>
        <w:t>breadth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content in relation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school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wider community</w:t>
      </w:r>
    </w:p>
    <w:p w:rsidR="00234742" w:rsidRDefault="00234742" w:rsidP="00234742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4" w:line="240" w:lineRule="auto"/>
        <w:ind w:hanging="361"/>
        <w:rPr>
          <w:sz w:val="20"/>
        </w:rPr>
      </w:pPr>
      <w:r>
        <w:rPr>
          <w:sz w:val="20"/>
        </w:rPr>
        <w:t>We aim to</w:t>
      </w:r>
      <w:r>
        <w:rPr>
          <w:spacing w:val="-3"/>
          <w:sz w:val="20"/>
        </w:rPr>
        <w:t xml:space="preserve"> </w:t>
      </w:r>
      <w:r>
        <w:rPr>
          <w:sz w:val="20"/>
        </w:rPr>
        <w:t>maintain</w:t>
      </w:r>
      <w:r>
        <w:rPr>
          <w:spacing w:val="-2"/>
          <w:sz w:val="20"/>
        </w:rPr>
        <w:t xml:space="preserve"> </w:t>
      </w:r>
      <w:r>
        <w:rPr>
          <w:sz w:val="20"/>
        </w:rPr>
        <w:t>access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all parts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school</w:t>
      </w:r>
      <w:r>
        <w:rPr>
          <w:spacing w:val="-3"/>
          <w:sz w:val="20"/>
        </w:rPr>
        <w:t xml:space="preserve"> </w:t>
      </w:r>
      <w:r>
        <w:rPr>
          <w:sz w:val="20"/>
        </w:rPr>
        <w:t>building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students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physical</w:t>
      </w:r>
      <w:r>
        <w:rPr>
          <w:spacing w:val="-3"/>
          <w:sz w:val="20"/>
        </w:rPr>
        <w:t xml:space="preserve"> </w:t>
      </w:r>
      <w:r>
        <w:rPr>
          <w:sz w:val="20"/>
        </w:rPr>
        <w:t>disability</w:t>
      </w:r>
    </w:p>
    <w:p w:rsidR="00234742" w:rsidRDefault="00234742" w:rsidP="00234742">
      <w:pPr>
        <w:pStyle w:val="BodyText"/>
        <w:spacing w:before="8"/>
        <w:rPr>
          <w:sz w:val="19"/>
        </w:rPr>
      </w:pPr>
    </w:p>
    <w:p w:rsidR="00234742" w:rsidRDefault="00234742" w:rsidP="00234742">
      <w:pPr>
        <w:pStyle w:val="BodyText"/>
        <w:ind w:left="260" w:right="175"/>
      </w:pPr>
      <w:r>
        <w:t>The</w:t>
      </w:r>
      <w:r>
        <w:rPr>
          <w:spacing w:val="-4"/>
        </w:rPr>
        <w:t xml:space="preserve"> </w:t>
      </w:r>
      <w:r>
        <w:t>Headteacher is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named</w:t>
      </w:r>
      <w:r>
        <w:rPr>
          <w:spacing w:val="-3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equal</w:t>
      </w:r>
      <w:r>
        <w:rPr>
          <w:spacing w:val="-5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school</w:t>
      </w:r>
    </w:p>
    <w:p w:rsidR="00234742" w:rsidRDefault="00234742" w:rsidP="00234742">
      <w:pPr>
        <w:pStyle w:val="BodyText"/>
        <w:ind w:right="135"/>
      </w:pPr>
    </w:p>
    <w:p w:rsidR="00234742" w:rsidRDefault="00234742" w:rsidP="00234742">
      <w:pPr>
        <w:pStyle w:val="Heading1"/>
        <w:spacing w:before="61" w:line="368" w:lineRule="exact"/>
      </w:pPr>
      <w:r>
        <w:t>Equality</w:t>
      </w:r>
      <w:r>
        <w:rPr>
          <w:spacing w:val="-3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2010</w:t>
      </w:r>
    </w:p>
    <w:p w:rsidR="00234742" w:rsidRDefault="00234742" w:rsidP="00234742">
      <w:pPr>
        <w:pStyle w:val="BodyText"/>
        <w:ind w:left="260" w:right="175"/>
      </w:pPr>
    </w:p>
    <w:p w:rsidR="00234742" w:rsidRDefault="00234742" w:rsidP="00234742">
      <w:pPr>
        <w:pStyle w:val="BodyText"/>
        <w:ind w:left="260" w:right="175"/>
      </w:pPr>
      <w:r>
        <w:t>The</w:t>
      </w:r>
      <w:r>
        <w:rPr>
          <w:spacing w:val="-4"/>
        </w:rPr>
        <w:t xml:space="preserve"> </w:t>
      </w:r>
      <w:r>
        <w:t>Equality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2010</w:t>
      </w:r>
      <w:r>
        <w:rPr>
          <w:spacing w:val="-2"/>
        </w:rPr>
        <w:t xml:space="preserve"> </w:t>
      </w:r>
      <w:r>
        <w:t>requires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publish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demonstrates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regard</w:t>
      </w:r>
      <w:r>
        <w:rPr>
          <w:spacing w:val="-5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to:</w:t>
      </w:r>
    </w:p>
    <w:p w:rsidR="00234742" w:rsidRDefault="00234742" w:rsidP="00234742">
      <w:pPr>
        <w:pStyle w:val="ListParagraph"/>
        <w:numPr>
          <w:ilvl w:val="0"/>
          <w:numId w:val="1"/>
        </w:numPr>
        <w:tabs>
          <w:tab w:val="left" w:pos="687"/>
          <w:tab w:val="left" w:pos="688"/>
        </w:tabs>
        <w:spacing w:before="6" w:line="235" w:lineRule="auto"/>
        <w:ind w:left="687" w:right="939"/>
        <w:rPr>
          <w:sz w:val="20"/>
        </w:rPr>
      </w:pPr>
      <w:r>
        <w:rPr>
          <w:rFonts w:ascii="Arial" w:hAnsi="Arial"/>
          <w:b/>
          <w:sz w:val="20"/>
        </w:rPr>
        <w:t xml:space="preserve">Eliminate unlawful discrimination, harassment, victimisation </w:t>
      </w:r>
      <w:r>
        <w:rPr>
          <w:sz w:val="20"/>
        </w:rPr>
        <w:t>and any other conduct</w:t>
      </w:r>
      <w:r>
        <w:rPr>
          <w:spacing w:val="-53"/>
          <w:sz w:val="20"/>
        </w:rPr>
        <w:t xml:space="preserve"> </w:t>
      </w:r>
      <w:r>
        <w:rPr>
          <w:sz w:val="20"/>
        </w:rPr>
        <w:t>prohibited by the</w:t>
      </w:r>
      <w:r>
        <w:rPr>
          <w:spacing w:val="1"/>
          <w:sz w:val="20"/>
        </w:rPr>
        <w:t xml:space="preserve"> </w:t>
      </w:r>
      <w:r>
        <w:rPr>
          <w:sz w:val="20"/>
        </w:rPr>
        <w:t>Equality</w:t>
      </w:r>
      <w:r>
        <w:rPr>
          <w:spacing w:val="2"/>
          <w:sz w:val="20"/>
        </w:rPr>
        <w:t xml:space="preserve"> </w:t>
      </w:r>
      <w:r>
        <w:rPr>
          <w:sz w:val="20"/>
        </w:rPr>
        <w:t>Act</w:t>
      </w:r>
    </w:p>
    <w:p w:rsidR="00234742" w:rsidRDefault="00234742" w:rsidP="00234742">
      <w:pPr>
        <w:pStyle w:val="ListParagraph"/>
        <w:numPr>
          <w:ilvl w:val="0"/>
          <w:numId w:val="1"/>
        </w:numPr>
        <w:tabs>
          <w:tab w:val="left" w:pos="687"/>
          <w:tab w:val="left" w:pos="688"/>
        </w:tabs>
        <w:spacing w:before="3" w:line="240" w:lineRule="auto"/>
        <w:ind w:left="687" w:right="538"/>
        <w:rPr>
          <w:sz w:val="20"/>
        </w:rPr>
      </w:pPr>
      <w:r>
        <w:rPr>
          <w:rFonts w:ascii="Arial" w:hAnsi="Arial"/>
          <w:b/>
          <w:sz w:val="20"/>
        </w:rPr>
        <w:t xml:space="preserve">Advance equality of opportunity </w:t>
      </w:r>
      <w:r>
        <w:rPr>
          <w:sz w:val="20"/>
        </w:rPr>
        <w:t>between people who share a protected characteristic and</w:t>
      </w:r>
      <w:r>
        <w:rPr>
          <w:spacing w:val="-53"/>
          <w:sz w:val="20"/>
        </w:rPr>
        <w:t xml:space="preserve"> </w:t>
      </w:r>
      <w:r>
        <w:rPr>
          <w:sz w:val="20"/>
        </w:rPr>
        <w:t>people who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share</w:t>
      </w:r>
      <w:r>
        <w:rPr>
          <w:spacing w:val="-1"/>
          <w:sz w:val="20"/>
        </w:rPr>
        <w:t xml:space="preserve"> </w:t>
      </w:r>
      <w:r>
        <w:rPr>
          <w:sz w:val="20"/>
        </w:rPr>
        <w:t>it</w:t>
      </w:r>
    </w:p>
    <w:p w:rsidR="00234742" w:rsidRDefault="00234742" w:rsidP="00234742">
      <w:pPr>
        <w:pStyle w:val="ListParagraph"/>
        <w:numPr>
          <w:ilvl w:val="0"/>
          <w:numId w:val="1"/>
        </w:numPr>
        <w:tabs>
          <w:tab w:val="left" w:pos="687"/>
          <w:tab w:val="left" w:pos="688"/>
        </w:tabs>
        <w:spacing w:before="4" w:line="235" w:lineRule="auto"/>
        <w:ind w:left="687" w:right="197"/>
        <w:rPr>
          <w:sz w:val="20"/>
        </w:rPr>
      </w:pPr>
      <w:r>
        <w:rPr>
          <w:rFonts w:ascii="Arial" w:hAnsi="Arial"/>
          <w:b/>
          <w:sz w:val="20"/>
        </w:rPr>
        <w:t>Foster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good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relations </w:t>
      </w:r>
      <w:r>
        <w:rPr>
          <w:sz w:val="20"/>
        </w:rPr>
        <w:t>between</w:t>
      </w:r>
      <w:r>
        <w:rPr>
          <w:spacing w:val="-1"/>
          <w:sz w:val="20"/>
        </w:rPr>
        <w:t xml:space="preserve"> </w:t>
      </w:r>
      <w:r>
        <w:rPr>
          <w:sz w:val="20"/>
        </w:rPr>
        <w:t>people</w:t>
      </w:r>
      <w:r>
        <w:rPr>
          <w:spacing w:val="-3"/>
          <w:sz w:val="20"/>
        </w:rPr>
        <w:t xml:space="preserve"> </w:t>
      </w:r>
      <w:r>
        <w:rPr>
          <w:sz w:val="20"/>
        </w:rPr>
        <w:t>who</w:t>
      </w:r>
      <w:r>
        <w:rPr>
          <w:spacing w:val="-3"/>
          <w:sz w:val="20"/>
        </w:rPr>
        <w:t xml:space="preserve"> </w:t>
      </w:r>
      <w:r>
        <w:rPr>
          <w:sz w:val="20"/>
        </w:rPr>
        <w:t>share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protected</w:t>
      </w:r>
      <w:r>
        <w:rPr>
          <w:spacing w:val="-3"/>
          <w:sz w:val="20"/>
        </w:rPr>
        <w:t xml:space="preserve"> </w:t>
      </w:r>
      <w:r>
        <w:rPr>
          <w:sz w:val="20"/>
        </w:rPr>
        <w:t>characteristic</w:t>
      </w:r>
      <w:r>
        <w:rPr>
          <w:spacing w:val="-2"/>
          <w:sz w:val="20"/>
        </w:rPr>
        <w:t xml:space="preserve"> </w:t>
      </w:r>
      <w:r>
        <w:rPr>
          <w:sz w:val="20"/>
        </w:rPr>
        <w:t>and people</w:t>
      </w:r>
      <w:r>
        <w:rPr>
          <w:spacing w:val="-1"/>
          <w:sz w:val="20"/>
        </w:rPr>
        <w:t xml:space="preserve"> </w:t>
      </w:r>
      <w:r>
        <w:rPr>
          <w:sz w:val="20"/>
        </w:rPr>
        <w:t>who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5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share</w:t>
      </w:r>
      <w:r>
        <w:rPr>
          <w:spacing w:val="1"/>
          <w:sz w:val="20"/>
        </w:rPr>
        <w:t xml:space="preserve"> </w:t>
      </w:r>
      <w:r>
        <w:rPr>
          <w:sz w:val="20"/>
        </w:rPr>
        <w:t>it</w:t>
      </w:r>
    </w:p>
    <w:p w:rsidR="00234742" w:rsidRDefault="00234742" w:rsidP="00234742">
      <w:pPr>
        <w:pStyle w:val="BodyText"/>
        <w:spacing w:before="4"/>
      </w:pPr>
    </w:p>
    <w:p w:rsidR="00234742" w:rsidRDefault="00234742" w:rsidP="00234742">
      <w:pPr>
        <w:pStyle w:val="Heading2"/>
        <w:spacing w:line="240" w:lineRule="auto"/>
      </w:pPr>
      <w:r>
        <w:t>What</w:t>
      </w:r>
      <w:r>
        <w:rPr>
          <w:spacing w:val="-2"/>
        </w:rPr>
        <w:t xml:space="preserve"> </w:t>
      </w:r>
      <w:r>
        <w:t>are we</w:t>
      </w:r>
      <w:r>
        <w:rPr>
          <w:spacing w:val="-3"/>
        </w:rPr>
        <w:t xml:space="preserve"> </w:t>
      </w:r>
      <w:r>
        <w:t>doing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eliminate</w:t>
      </w:r>
      <w:r>
        <w:rPr>
          <w:spacing w:val="-1"/>
        </w:rPr>
        <w:t xml:space="preserve"> </w:t>
      </w:r>
      <w:r>
        <w:t>discrimination,</w:t>
      </w:r>
      <w:r>
        <w:rPr>
          <w:spacing w:val="-1"/>
        </w:rPr>
        <w:t xml:space="preserve"> </w:t>
      </w:r>
      <w:r>
        <w:t>harassment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victimisation?</w:t>
      </w:r>
    </w:p>
    <w:p w:rsidR="00234742" w:rsidRDefault="00234742" w:rsidP="00234742">
      <w:pPr>
        <w:pStyle w:val="ListParagraph"/>
        <w:numPr>
          <w:ilvl w:val="0"/>
          <w:numId w:val="1"/>
        </w:numPr>
        <w:tabs>
          <w:tab w:val="left" w:pos="687"/>
          <w:tab w:val="left" w:pos="688"/>
        </w:tabs>
        <w:ind w:left="687" w:hanging="361"/>
        <w:rPr>
          <w:sz w:val="20"/>
        </w:rPr>
      </w:pPr>
      <w:r>
        <w:rPr>
          <w:sz w:val="20"/>
        </w:rPr>
        <w:t>We</w:t>
      </w:r>
      <w:r>
        <w:rPr>
          <w:spacing w:val="-3"/>
          <w:sz w:val="20"/>
        </w:rPr>
        <w:t xml:space="preserve"> </w:t>
      </w:r>
      <w:r>
        <w:rPr>
          <w:sz w:val="20"/>
        </w:rPr>
        <w:t>take</w:t>
      </w:r>
      <w:r>
        <w:rPr>
          <w:spacing w:val="-2"/>
          <w:sz w:val="20"/>
        </w:rPr>
        <w:t xml:space="preserve"> </w:t>
      </w:r>
      <w:r>
        <w:rPr>
          <w:sz w:val="20"/>
        </w:rPr>
        <w:t>into</w:t>
      </w:r>
      <w:r>
        <w:rPr>
          <w:spacing w:val="-3"/>
          <w:sz w:val="20"/>
        </w:rPr>
        <w:t xml:space="preserve"> </w:t>
      </w:r>
      <w:r>
        <w:rPr>
          <w:sz w:val="20"/>
        </w:rPr>
        <w:t>account</w:t>
      </w:r>
      <w:r>
        <w:rPr>
          <w:spacing w:val="-3"/>
          <w:sz w:val="20"/>
        </w:rPr>
        <w:t xml:space="preserve"> </w:t>
      </w:r>
      <w:r>
        <w:rPr>
          <w:sz w:val="20"/>
        </w:rPr>
        <w:t>equality</w:t>
      </w:r>
      <w:r>
        <w:rPr>
          <w:spacing w:val="-2"/>
          <w:sz w:val="20"/>
        </w:rPr>
        <w:t xml:space="preserve"> </w:t>
      </w:r>
      <w:r>
        <w:rPr>
          <w:sz w:val="20"/>
        </w:rPr>
        <w:t>issues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relation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admissions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5"/>
          <w:sz w:val="20"/>
        </w:rPr>
        <w:t xml:space="preserve"> </w:t>
      </w:r>
      <w:r>
        <w:rPr>
          <w:sz w:val="20"/>
        </w:rPr>
        <w:t>exclusions</w:t>
      </w:r>
    </w:p>
    <w:p w:rsidR="00234742" w:rsidRDefault="00234742" w:rsidP="00234742">
      <w:pPr>
        <w:pStyle w:val="ListParagraph"/>
        <w:numPr>
          <w:ilvl w:val="0"/>
          <w:numId w:val="1"/>
        </w:numPr>
        <w:tabs>
          <w:tab w:val="left" w:pos="687"/>
          <w:tab w:val="left" w:pos="688"/>
        </w:tabs>
        <w:spacing w:line="242" w:lineRule="exact"/>
        <w:ind w:left="687" w:hanging="361"/>
        <w:rPr>
          <w:sz w:val="20"/>
        </w:rPr>
      </w:pPr>
      <w:r>
        <w:rPr>
          <w:sz w:val="20"/>
        </w:rPr>
        <w:t>We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aware 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Reasonable</w:t>
      </w:r>
      <w:r>
        <w:rPr>
          <w:spacing w:val="-1"/>
          <w:sz w:val="20"/>
        </w:rPr>
        <w:t xml:space="preserve"> </w:t>
      </w:r>
      <w:r>
        <w:rPr>
          <w:sz w:val="20"/>
        </w:rPr>
        <w:t>Adjustment</w:t>
      </w:r>
      <w:r>
        <w:rPr>
          <w:spacing w:val="-2"/>
          <w:sz w:val="20"/>
        </w:rPr>
        <w:t xml:space="preserve"> </w:t>
      </w:r>
      <w:r>
        <w:rPr>
          <w:sz w:val="20"/>
        </w:rPr>
        <w:t>duty</w:t>
      </w:r>
      <w:r>
        <w:rPr>
          <w:spacing w:val="-2"/>
          <w:sz w:val="20"/>
        </w:rPr>
        <w:t xml:space="preserve"> </w:t>
      </w:r>
      <w:r>
        <w:rPr>
          <w:sz w:val="20"/>
        </w:rPr>
        <w:t>for disabled</w:t>
      </w:r>
      <w:r>
        <w:rPr>
          <w:spacing w:val="3"/>
          <w:sz w:val="20"/>
        </w:rPr>
        <w:t xml:space="preserve"> </w:t>
      </w:r>
      <w:r>
        <w:rPr>
          <w:sz w:val="20"/>
        </w:rPr>
        <w:t>students</w:t>
      </w:r>
    </w:p>
    <w:p w:rsidR="00234742" w:rsidRDefault="00234742" w:rsidP="00234742">
      <w:pPr>
        <w:pStyle w:val="ListParagraph"/>
        <w:numPr>
          <w:ilvl w:val="0"/>
          <w:numId w:val="1"/>
        </w:numPr>
        <w:tabs>
          <w:tab w:val="left" w:pos="687"/>
          <w:tab w:val="left" w:pos="688"/>
        </w:tabs>
        <w:spacing w:line="240" w:lineRule="auto"/>
        <w:ind w:left="687" w:right="456"/>
        <w:rPr>
          <w:sz w:val="20"/>
        </w:rPr>
      </w:pP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appointment</w:t>
      </w:r>
      <w:r>
        <w:rPr>
          <w:spacing w:val="-1"/>
          <w:sz w:val="20"/>
        </w:rPr>
        <w:t xml:space="preserve"> </w:t>
      </w:r>
      <w:r>
        <w:rPr>
          <w:sz w:val="20"/>
        </w:rPr>
        <w:t>panels</w:t>
      </w:r>
      <w:r>
        <w:rPr>
          <w:spacing w:val="-2"/>
          <w:sz w:val="20"/>
        </w:rPr>
        <w:t xml:space="preserve"> </w:t>
      </w:r>
      <w:r>
        <w:rPr>
          <w:sz w:val="20"/>
        </w:rPr>
        <w:t>give</w:t>
      </w:r>
      <w:r>
        <w:rPr>
          <w:spacing w:val="-2"/>
          <w:sz w:val="20"/>
        </w:rPr>
        <w:t xml:space="preserve"> </w:t>
      </w:r>
      <w:r>
        <w:rPr>
          <w:sz w:val="20"/>
        </w:rPr>
        <w:t>due</w:t>
      </w:r>
      <w:r>
        <w:rPr>
          <w:spacing w:val="-3"/>
          <w:sz w:val="20"/>
        </w:rPr>
        <w:t xml:space="preserve"> </w:t>
      </w:r>
      <w:r>
        <w:rPr>
          <w:sz w:val="20"/>
        </w:rPr>
        <w:t>regard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policy</w:t>
      </w:r>
      <w:r>
        <w:rPr>
          <w:spacing w:val="-2"/>
          <w:sz w:val="20"/>
        </w:rPr>
        <w:t xml:space="preserve"> </w:t>
      </w:r>
      <w:r>
        <w:rPr>
          <w:sz w:val="20"/>
        </w:rPr>
        <w:t>so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one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discriminated</w:t>
      </w:r>
      <w:r>
        <w:rPr>
          <w:spacing w:val="-3"/>
          <w:sz w:val="20"/>
        </w:rPr>
        <w:t xml:space="preserve"> </w:t>
      </w:r>
      <w:r>
        <w:rPr>
          <w:sz w:val="20"/>
        </w:rPr>
        <w:t>against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53"/>
          <w:sz w:val="20"/>
        </w:rPr>
        <w:t xml:space="preserve"> </w:t>
      </w:r>
      <w:r>
        <w:rPr>
          <w:sz w:val="20"/>
        </w:rPr>
        <w:t>terms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employments or</w:t>
      </w:r>
      <w:r>
        <w:rPr>
          <w:spacing w:val="2"/>
          <w:sz w:val="20"/>
        </w:rPr>
        <w:t xml:space="preserve"> </w:t>
      </w:r>
      <w:r>
        <w:rPr>
          <w:sz w:val="20"/>
        </w:rPr>
        <w:t>promotion</w:t>
      </w:r>
    </w:p>
    <w:p w:rsidR="00234742" w:rsidRDefault="00234742" w:rsidP="00234742">
      <w:pPr>
        <w:pStyle w:val="ListParagraph"/>
        <w:numPr>
          <w:ilvl w:val="0"/>
          <w:numId w:val="1"/>
        </w:numPr>
        <w:tabs>
          <w:tab w:val="left" w:pos="687"/>
          <w:tab w:val="left" w:pos="688"/>
        </w:tabs>
        <w:spacing w:before="1" w:line="237" w:lineRule="auto"/>
        <w:ind w:left="687" w:right="128"/>
        <w:rPr>
          <w:sz w:val="20"/>
        </w:rPr>
      </w:pPr>
      <w:r>
        <w:rPr>
          <w:sz w:val="20"/>
        </w:rPr>
        <w:t>We</w:t>
      </w:r>
      <w:r>
        <w:rPr>
          <w:spacing w:val="-4"/>
          <w:sz w:val="20"/>
        </w:rPr>
        <w:t xml:space="preserve"> </w:t>
      </w:r>
      <w:r>
        <w:rPr>
          <w:sz w:val="20"/>
        </w:rPr>
        <w:t>actively</w:t>
      </w:r>
      <w:r>
        <w:rPr>
          <w:spacing w:val="-2"/>
          <w:sz w:val="20"/>
        </w:rPr>
        <w:t xml:space="preserve"> </w:t>
      </w:r>
      <w:r>
        <w:rPr>
          <w:sz w:val="20"/>
        </w:rPr>
        <w:t>promote</w:t>
      </w:r>
      <w:r>
        <w:rPr>
          <w:spacing w:val="-1"/>
          <w:sz w:val="20"/>
        </w:rPr>
        <w:t xml:space="preserve"> </w:t>
      </w:r>
      <w:r>
        <w:rPr>
          <w:sz w:val="20"/>
        </w:rPr>
        <w:t>equality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diversity</w:t>
      </w:r>
      <w:r>
        <w:rPr>
          <w:spacing w:val="-3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curriculum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creating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environment</w:t>
      </w:r>
      <w:r>
        <w:rPr>
          <w:spacing w:val="-53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champions equality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opportunity</w:t>
      </w:r>
    </w:p>
    <w:p w:rsidR="00234742" w:rsidRDefault="00234742" w:rsidP="00234742">
      <w:pPr>
        <w:pStyle w:val="ListParagraph"/>
        <w:numPr>
          <w:ilvl w:val="0"/>
          <w:numId w:val="1"/>
        </w:numPr>
        <w:tabs>
          <w:tab w:val="left" w:pos="687"/>
          <w:tab w:val="left" w:pos="688"/>
        </w:tabs>
        <w:spacing w:before="3" w:line="237" w:lineRule="auto"/>
        <w:ind w:left="687" w:right="384"/>
        <w:rPr>
          <w:sz w:val="20"/>
        </w:rPr>
      </w:pPr>
      <w:r>
        <w:rPr>
          <w:sz w:val="20"/>
        </w:rPr>
        <w:t>Our admission arrangements are fair and transparent, and we do not discriminate against</w:t>
      </w:r>
      <w:r>
        <w:rPr>
          <w:spacing w:val="1"/>
          <w:sz w:val="20"/>
        </w:rPr>
        <w:t xml:space="preserve"> </w:t>
      </w:r>
      <w:r>
        <w:rPr>
          <w:sz w:val="20"/>
        </w:rPr>
        <w:t>students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treating</w:t>
      </w:r>
      <w:r>
        <w:rPr>
          <w:spacing w:val="-1"/>
          <w:sz w:val="20"/>
        </w:rPr>
        <w:t xml:space="preserve"> </w:t>
      </w:r>
      <w:r>
        <w:rPr>
          <w:sz w:val="20"/>
        </w:rPr>
        <w:t>them</w:t>
      </w:r>
      <w:r>
        <w:rPr>
          <w:spacing w:val="-3"/>
          <w:sz w:val="20"/>
        </w:rPr>
        <w:t xml:space="preserve"> </w:t>
      </w:r>
      <w:r>
        <w:rPr>
          <w:sz w:val="20"/>
        </w:rPr>
        <w:t>less</w:t>
      </w:r>
      <w:r>
        <w:rPr>
          <w:spacing w:val="-2"/>
          <w:sz w:val="20"/>
        </w:rPr>
        <w:t xml:space="preserve"> </w:t>
      </w:r>
      <w:r>
        <w:rPr>
          <w:sz w:val="20"/>
        </w:rPr>
        <w:t>favourable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grounds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sex,</w:t>
      </w:r>
      <w:r>
        <w:rPr>
          <w:spacing w:val="-1"/>
          <w:sz w:val="20"/>
        </w:rPr>
        <w:t xml:space="preserve"> </w:t>
      </w:r>
      <w:r>
        <w:rPr>
          <w:sz w:val="20"/>
        </w:rPr>
        <w:t>ethnicity,</w:t>
      </w:r>
      <w:r>
        <w:rPr>
          <w:spacing w:val="-1"/>
          <w:sz w:val="20"/>
        </w:rPr>
        <w:t xml:space="preserve"> </w:t>
      </w:r>
      <w:r>
        <w:rPr>
          <w:sz w:val="20"/>
        </w:rPr>
        <w:t>disability,</w:t>
      </w:r>
      <w:r>
        <w:rPr>
          <w:spacing w:val="-3"/>
          <w:sz w:val="20"/>
        </w:rPr>
        <w:t xml:space="preserve"> </w:t>
      </w:r>
      <w:r>
        <w:rPr>
          <w:sz w:val="20"/>
        </w:rPr>
        <w:t>religion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52"/>
          <w:sz w:val="20"/>
        </w:rPr>
        <w:t xml:space="preserve"> </w:t>
      </w:r>
      <w:r>
        <w:rPr>
          <w:sz w:val="20"/>
        </w:rPr>
        <w:t>belief, sexual orientation,</w:t>
      </w:r>
      <w:r>
        <w:rPr>
          <w:spacing w:val="-1"/>
          <w:sz w:val="20"/>
        </w:rPr>
        <w:t xml:space="preserve"> </w:t>
      </w:r>
      <w:r>
        <w:rPr>
          <w:sz w:val="20"/>
        </w:rPr>
        <w:t>gender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protected</w:t>
      </w:r>
      <w:r>
        <w:rPr>
          <w:spacing w:val="1"/>
          <w:sz w:val="20"/>
        </w:rPr>
        <w:t xml:space="preserve"> </w:t>
      </w:r>
      <w:r>
        <w:rPr>
          <w:sz w:val="20"/>
        </w:rPr>
        <w:t>characteristics</w:t>
      </w:r>
    </w:p>
    <w:p w:rsidR="00234742" w:rsidRDefault="00234742" w:rsidP="00234742">
      <w:pPr>
        <w:pStyle w:val="BodyText"/>
        <w:spacing w:before="3"/>
      </w:pPr>
    </w:p>
    <w:p w:rsidR="00234742" w:rsidRPr="001C532E" w:rsidRDefault="00234742" w:rsidP="00234742">
      <w:pPr>
        <w:pStyle w:val="Heading2"/>
        <w:spacing w:before="1" w:line="240" w:lineRule="auto"/>
        <w:ind w:right="969"/>
      </w:pPr>
      <w:r w:rsidRPr="001C532E">
        <w:t>What are we doing to advance equality of opportunity between different</w:t>
      </w:r>
      <w:r w:rsidRPr="001C532E">
        <w:rPr>
          <w:spacing w:val="-64"/>
        </w:rPr>
        <w:t xml:space="preserve"> </w:t>
      </w:r>
      <w:r w:rsidRPr="001C532E">
        <w:t>groups?</w:t>
      </w:r>
    </w:p>
    <w:p w:rsidR="00234742" w:rsidRPr="001C532E" w:rsidRDefault="00234742" w:rsidP="00234742">
      <w:pPr>
        <w:pStyle w:val="ListParagraph"/>
        <w:numPr>
          <w:ilvl w:val="0"/>
          <w:numId w:val="1"/>
        </w:numPr>
        <w:tabs>
          <w:tab w:val="left" w:pos="687"/>
          <w:tab w:val="left" w:pos="688"/>
        </w:tabs>
        <w:spacing w:before="4" w:line="235" w:lineRule="auto"/>
        <w:ind w:left="687" w:right="48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Pr="001C532E">
        <w:rPr>
          <w:rFonts w:ascii="Arial" w:hAnsi="Arial" w:cs="Arial"/>
          <w:sz w:val="20"/>
        </w:rPr>
        <w:t>e</w:t>
      </w:r>
      <w:r w:rsidRPr="001C532E">
        <w:rPr>
          <w:rFonts w:ascii="Arial" w:hAnsi="Arial" w:cs="Arial"/>
          <w:spacing w:val="-3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collect</w:t>
      </w:r>
      <w:r w:rsidRPr="001C532E">
        <w:rPr>
          <w:rFonts w:ascii="Arial" w:hAnsi="Arial" w:cs="Arial"/>
          <w:spacing w:val="-3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and</w:t>
      </w:r>
      <w:r w:rsidRPr="001C532E">
        <w:rPr>
          <w:rFonts w:ascii="Arial" w:hAnsi="Arial" w:cs="Arial"/>
          <w:spacing w:val="-1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analyse</w:t>
      </w:r>
      <w:r w:rsidRPr="001C532E">
        <w:rPr>
          <w:rFonts w:ascii="Arial" w:hAnsi="Arial" w:cs="Arial"/>
          <w:spacing w:val="-2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data</w:t>
      </w:r>
      <w:r w:rsidRPr="001C532E">
        <w:rPr>
          <w:rFonts w:ascii="Arial" w:hAnsi="Arial" w:cs="Arial"/>
          <w:spacing w:val="-3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in</w:t>
      </w:r>
      <w:r w:rsidRPr="001C532E">
        <w:rPr>
          <w:rFonts w:ascii="Arial" w:hAnsi="Arial" w:cs="Arial"/>
          <w:spacing w:val="-1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order</w:t>
      </w:r>
      <w:r w:rsidRPr="001C532E">
        <w:rPr>
          <w:rFonts w:ascii="Arial" w:hAnsi="Arial" w:cs="Arial"/>
          <w:spacing w:val="-2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to</w:t>
      </w:r>
      <w:r w:rsidRPr="001C532E">
        <w:rPr>
          <w:rFonts w:ascii="Arial" w:hAnsi="Arial" w:cs="Arial"/>
          <w:spacing w:val="-3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inform</w:t>
      </w:r>
      <w:r w:rsidRPr="001C532E">
        <w:rPr>
          <w:rFonts w:ascii="Arial" w:hAnsi="Arial" w:cs="Arial"/>
          <w:spacing w:val="-1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our</w:t>
      </w:r>
      <w:r w:rsidRPr="001C532E">
        <w:rPr>
          <w:rFonts w:ascii="Arial" w:hAnsi="Arial" w:cs="Arial"/>
          <w:spacing w:val="1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planning</w:t>
      </w:r>
      <w:r w:rsidRPr="001C532E">
        <w:rPr>
          <w:rFonts w:ascii="Arial" w:hAnsi="Arial" w:cs="Arial"/>
          <w:spacing w:val="-3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and</w:t>
      </w:r>
      <w:r w:rsidRPr="001C532E">
        <w:rPr>
          <w:rFonts w:ascii="Arial" w:hAnsi="Arial" w:cs="Arial"/>
          <w:spacing w:val="-1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identify</w:t>
      </w:r>
      <w:r w:rsidRPr="001C532E">
        <w:rPr>
          <w:rFonts w:ascii="Arial" w:hAnsi="Arial" w:cs="Arial"/>
          <w:spacing w:val="-1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targets</w:t>
      </w:r>
      <w:r w:rsidRPr="001C532E">
        <w:rPr>
          <w:rFonts w:ascii="Arial" w:hAnsi="Arial" w:cs="Arial"/>
          <w:spacing w:val="-2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to</w:t>
      </w:r>
      <w:r w:rsidRPr="001C532E">
        <w:rPr>
          <w:rFonts w:ascii="Arial" w:hAnsi="Arial" w:cs="Arial"/>
          <w:spacing w:val="-3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achieve</w:t>
      </w:r>
      <w:r w:rsidRPr="001C532E">
        <w:rPr>
          <w:rFonts w:ascii="Arial" w:hAnsi="Arial" w:cs="Arial"/>
          <w:spacing w:val="-2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our</w:t>
      </w:r>
      <w:r w:rsidRPr="001C532E">
        <w:rPr>
          <w:rFonts w:ascii="Arial" w:hAnsi="Arial" w:cs="Arial"/>
          <w:spacing w:val="-53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attainment</w:t>
      </w:r>
      <w:r w:rsidRPr="001C532E">
        <w:rPr>
          <w:rFonts w:ascii="Arial" w:hAnsi="Arial" w:cs="Arial"/>
          <w:spacing w:val="-2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targets for</w:t>
      </w:r>
      <w:r w:rsidRPr="001C532E">
        <w:rPr>
          <w:rFonts w:ascii="Arial" w:hAnsi="Arial" w:cs="Arial"/>
          <w:spacing w:val="1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students</w:t>
      </w:r>
    </w:p>
    <w:p w:rsidR="00234742" w:rsidRPr="001C532E" w:rsidRDefault="00234742" w:rsidP="00234742">
      <w:pPr>
        <w:pStyle w:val="ListParagraph"/>
        <w:numPr>
          <w:ilvl w:val="0"/>
          <w:numId w:val="1"/>
        </w:numPr>
        <w:tabs>
          <w:tab w:val="left" w:pos="687"/>
          <w:tab w:val="left" w:pos="688"/>
        </w:tabs>
        <w:spacing w:before="3" w:line="245" w:lineRule="exact"/>
        <w:ind w:left="687" w:hanging="36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Pr="001C532E">
        <w:rPr>
          <w:rFonts w:ascii="Arial" w:hAnsi="Arial" w:cs="Arial"/>
          <w:sz w:val="20"/>
        </w:rPr>
        <w:t>e</w:t>
      </w:r>
      <w:r w:rsidRPr="001C532E">
        <w:rPr>
          <w:rFonts w:ascii="Arial" w:hAnsi="Arial" w:cs="Arial"/>
          <w:spacing w:val="-3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have</w:t>
      </w:r>
      <w:r w:rsidRPr="001C532E">
        <w:rPr>
          <w:rFonts w:ascii="Arial" w:hAnsi="Arial" w:cs="Arial"/>
          <w:spacing w:val="-1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procedures</w:t>
      </w:r>
      <w:r w:rsidRPr="001C532E">
        <w:rPr>
          <w:rFonts w:ascii="Arial" w:hAnsi="Arial" w:cs="Arial"/>
          <w:spacing w:val="-1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to</w:t>
      </w:r>
      <w:r w:rsidRPr="001C532E">
        <w:rPr>
          <w:rFonts w:ascii="Arial" w:hAnsi="Arial" w:cs="Arial"/>
          <w:spacing w:val="-1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identify</w:t>
      </w:r>
      <w:r w:rsidRPr="001C532E">
        <w:rPr>
          <w:rFonts w:ascii="Arial" w:hAnsi="Arial" w:cs="Arial"/>
          <w:spacing w:val="-2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children</w:t>
      </w:r>
      <w:r w:rsidRPr="001C532E">
        <w:rPr>
          <w:rFonts w:ascii="Arial" w:hAnsi="Arial" w:cs="Arial"/>
          <w:spacing w:val="-3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with SEND</w:t>
      </w:r>
    </w:p>
    <w:p w:rsidR="00234742" w:rsidRPr="001C532E" w:rsidRDefault="00234742" w:rsidP="00234742">
      <w:pPr>
        <w:pStyle w:val="ListParagraph"/>
        <w:numPr>
          <w:ilvl w:val="0"/>
          <w:numId w:val="1"/>
        </w:numPr>
        <w:tabs>
          <w:tab w:val="left" w:pos="687"/>
          <w:tab w:val="left" w:pos="688"/>
        </w:tabs>
        <w:spacing w:before="4" w:line="235" w:lineRule="auto"/>
        <w:ind w:left="687" w:right="3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Pr="001C532E">
        <w:rPr>
          <w:rFonts w:ascii="Arial" w:hAnsi="Arial" w:cs="Arial"/>
          <w:sz w:val="20"/>
        </w:rPr>
        <w:t>e collect data and monitor progress and outcomes of different groups of students and use this</w:t>
      </w:r>
      <w:r w:rsidRPr="001C532E">
        <w:rPr>
          <w:rFonts w:ascii="Arial" w:hAnsi="Arial" w:cs="Arial"/>
          <w:spacing w:val="-53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data to</w:t>
      </w:r>
      <w:r w:rsidRPr="001C532E">
        <w:rPr>
          <w:rFonts w:ascii="Arial" w:hAnsi="Arial" w:cs="Arial"/>
          <w:spacing w:val="-1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support</w:t>
      </w:r>
      <w:r w:rsidRPr="001C532E">
        <w:rPr>
          <w:rFonts w:ascii="Arial" w:hAnsi="Arial" w:cs="Arial"/>
          <w:spacing w:val="-2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school improvement,</w:t>
      </w:r>
      <w:r w:rsidRPr="001C532E">
        <w:rPr>
          <w:rFonts w:ascii="Arial" w:hAnsi="Arial" w:cs="Arial"/>
          <w:spacing w:val="-2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taking</w:t>
      </w:r>
      <w:r w:rsidRPr="001C532E">
        <w:rPr>
          <w:rFonts w:ascii="Arial" w:hAnsi="Arial" w:cs="Arial"/>
          <w:spacing w:val="1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action</w:t>
      </w:r>
      <w:r w:rsidRPr="001C532E">
        <w:rPr>
          <w:rFonts w:ascii="Arial" w:hAnsi="Arial" w:cs="Arial"/>
          <w:spacing w:val="-2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to</w:t>
      </w:r>
      <w:r w:rsidRPr="001C532E">
        <w:rPr>
          <w:rFonts w:ascii="Arial" w:hAnsi="Arial" w:cs="Arial"/>
          <w:spacing w:val="-1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close</w:t>
      </w:r>
      <w:r w:rsidRPr="001C532E">
        <w:rPr>
          <w:rFonts w:ascii="Arial" w:hAnsi="Arial" w:cs="Arial"/>
          <w:spacing w:val="-2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attainment</w:t>
      </w:r>
      <w:r w:rsidRPr="001C532E">
        <w:rPr>
          <w:rFonts w:ascii="Arial" w:hAnsi="Arial" w:cs="Arial"/>
          <w:spacing w:val="-1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gaps</w:t>
      </w:r>
    </w:p>
    <w:p w:rsidR="00234742" w:rsidRPr="001C532E" w:rsidRDefault="00234742" w:rsidP="00234742">
      <w:pPr>
        <w:pStyle w:val="BodyText"/>
        <w:spacing w:before="3"/>
        <w:rPr>
          <w:rFonts w:ascii="Arial" w:hAnsi="Arial" w:cs="Arial"/>
        </w:rPr>
      </w:pPr>
    </w:p>
    <w:p w:rsidR="00234742" w:rsidRPr="001C532E" w:rsidRDefault="00234742" w:rsidP="00234742">
      <w:pPr>
        <w:pStyle w:val="Heading2"/>
        <w:spacing w:line="240" w:lineRule="auto"/>
      </w:pPr>
      <w:r w:rsidRPr="001C532E">
        <w:t>What</w:t>
      </w:r>
      <w:r w:rsidRPr="001C532E">
        <w:rPr>
          <w:spacing w:val="-1"/>
        </w:rPr>
        <w:t xml:space="preserve"> </w:t>
      </w:r>
      <w:r w:rsidRPr="001C532E">
        <w:t>are we</w:t>
      </w:r>
      <w:r w:rsidRPr="001C532E">
        <w:rPr>
          <w:spacing w:val="-3"/>
        </w:rPr>
        <w:t xml:space="preserve"> </w:t>
      </w:r>
      <w:r w:rsidRPr="001C532E">
        <w:t>doing to</w:t>
      </w:r>
      <w:r w:rsidRPr="001C532E">
        <w:rPr>
          <w:spacing w:val="-1"/>
        </w:rPr>
        <w:t xml:space="preserve"> </w:t>
      </w:r>
      <w:r w:rsidRPr="001C532E">
        <w:t>foster</w:t>
      </w:r>
      <w:r w:rsidRPr="001C532E">
        <w:rPr>
          <w:spacing w:val="-1"/>
        </w:rPr>
        <w:t xml:space="preserve"> </w:t>
      </w:r>
      <w:r w:rsidRPr="001C532E">
        <w:t>good</w:t>
      </w:r>
      <w:r w:rsidRPr="001C532E">
        <w:rPr>
          <w:spacing w:val="-1"/>
        </w:rPr>
        <w:t xml:space="preserve"> </w:t>
      </w:r>
      <w:r w:rsidRPr="001C532E">
        <w:t>relations?</w:t>
      </w:r>
    </w:p>
    <w:p w:rsidR="00234742" w:rsidRPr="001C532E" w:rsidRDefault="00234742" w:rsidP="00234742">
      <w:pPr>
        <w:pStyle w:val="ListParagraph"/>
        <w:numPr>
          <w:ilvl w:val="0"/>
          <w:numId w:val="1"/>
        </w:numPr>
        <w:tabs>
          <w:tab w:val="left" w:pos="687"/>
          <w:tab w:val="left" w:pos="688"/>
        </w:tabs>
        <w:spacing w:before="5" w:line="235" w:lineRule="auto"/>
        <w:ind w:left="687" w:right="30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Pr="001C532E">
        <w:rPr>
          <w:rFonts w:ascii="Arial" w:hAnsi="Arial" w:cs="Arial"/>
          <w:sz w:val="20"/>
        </w:rPr>
        <w:t>e prepare our students for life in a diverse society and ensure that there are activities across</w:t>
      </w:r>
      <w:r w:rsidRPr="001C532E">
        <w:rPr>
          <w:rFonts w:ascii="Arial" w:hAnsi="Arial" w:cs="Arial"/>
          <w:spacing w:val="1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the</w:t>
      </w:r>
      <w:r w:rsidRPr="001C532E">
        <w:rPr>
          <w:rFonts w:ascii="Arial" w:hAnsi="Arial" w:cs="Arial"/>
          <w:spacing w:val="-4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curriculum</w:t>
      </w:r>
      <w:r w:rsidRPr="001C532E">
        <w:rPr>
          <w:rFonts w:ascii="Arial" w:hAnsi="Arial" w:cs="Arial"/>
          <w:spacing w:val="-1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that</w:t>
      </w:r>
      <w:r w:rsidRPr="001C532E">
        <w:rPr>
          <w:rFonts w:ascii="Arial" w:hAnsi="Arial" w:cs="Arial"/>
          <w:spacing w:val="-3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promote</w:t>
      </w:r>
      <w:r w:rsidRPr="001C532E">
        <w:rPr>
          <w:rFonts w:ascii="Arial" w:hAnsi="Arial" w:cs="Arial"/>
          <w:spacing w:val="-2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the</w:t>
      </w:r>
      <w:r w:rsidRPr="001C532E">
        <w:rPr>
          <w:rFonts w:ascii="Arial" w:hAnsi="Arial" w:cs="Arial"/>
          <w:spacing w:val="-3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spiritual,</w:t>
      </w:r>
      <w:r w:rsidRPr="001C532E">
        <w:rPr>
          <w:rFonts w:ascii="Arial" w:hAnsi="Arial" w:cs="Arial"/>
          <w:spacing w:val="-1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moral,</w:t>
      </w:r>
      <w:r w:rsidRPr="001C532E">
        <w:rPr>
          <w:rFonts w:ascii="Arial" w:hAnsi="Arial" w:cs="Arial"/>
          <w:spacing w:val="-3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social</w:t>
      </w:r>
      <w:r w:rsidRPr="001C532E">
        <w:rPr>
          <w:rFonts w:ascii="Arial" w:hAnsi="Arial" w:cs="Arial"/>
          <w:spacing w:val="-1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and</w:t>
      </w:r>
      <w:r w:rsidRPr="001C532E">
        <w:rPr>
          <w:rFonts w:ascii="Arial" w:hAnsi="Arial" w:cs="Arial"/>
          <w:spacing w:val="-3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cultural</w:t>
      </w:r>
      <w:r w:rsidRPr="001C532E">
        <w:rPr>
          <w:rFonts w:ascii="Arial" w:hAnsi="Arial" w:cs="Arial"/>
          <w:spacing w:val="-4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development</w:t>
      </w:r>
      <w:r w:rsidRPr="001C532E">
        <w:rPr>
          <w:rFonts w:ascii="Arial" w:hAnsi="Arial" w:cs="Arial"/>
          <w:spacing w:val="-1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of</w:t>
      </w:r>
      <w:r w:rsidRPr="001C532E">
        <w:rPr>
          <w:rFonts w:ascii="Arial" w:hAnsi="Arial" w:cs="Arial"/>
          <w:spacing w:val="-4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our</w:t>
      </w:r>
      <w:r w:rsidRPr="001C532E">
        <w:rPr>
          <w:rFonts w:ascii="Arial" w:hAnsi="Arial" w:cs="Arial"/>
          <w:spacing w:val="4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students</w:t>
      </w:r>
    </w:p>
    <w:p w:rsidR="00234742" w:rsidRPr="001C532E" w:rsidRDefault="00234742" w:rsidP="00234742">
      <w:pPr>
        <w:pStyle w:val="ListParagraph"/>
        <w:numPr>
          <w:ilvl w:val="0"/>
          <w:numId w:val="1"/>
        </w:numPr>
        <w:tabs>
          <w:tab w:val="left" w:pos="687"/>
          <w:tab w:val="left" w:pos="688"/>
        </w:tabs>
        <w:spacing w:before="7" w:line="235" w:lineRule="auto"/>
        <w:ind w:left="687" w:right="40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Pr="001C532E">
        <w:rPr>
          <w:rFonts w:ascii="Arial" w:hAnsi="Arial" w:cs="Arial"/>
          <w:sz w:val="20"/>
        </w:rPr>
        <w:t>e teach about difference and diversity and the impact of stereotyping, prejudice and</w:t>
      </w:r>
      <w:r w:rsidRPr="001C532E">
        <w:rPr>
          <w:rFonts w:ascii="Arial" w:hAnsi="Arial" w:cs="Arial"/>
          <w:spacing w:val="1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discrimination</w:t>
      </w:r>
      <w:r w:rsidRPr="001C532E">
        <w:rPr>
          <w:rFonts w:ascii="Arial" w:hAnsi="Arial" w:cs="Arial"/>
          <w:spacing w:val="-2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through</w:t>
      </w:r>
      <w:r w:rsidRPr="001C532E">
        <w:rPr>
          <w:rFonts w:ascii="Arial" w:hAnsi="Arial" w:cs="Arial"/>
          <w:spacing w:val="-1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PDE,</w:t>
      </w:r>
      <w:r w:rsidRPr="001C532E">
        <w:rPr>
          <w:rFonts w:ascii="Arial" w:hAnsi="Arial" w:cs="Arial"/>
          <w:spacing w:val="-3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RS</w:t>
      </w:r>
      <w:r w:rsidRPr="001C532E">
        <w:rPr>
          <w:rFonts w:ascii="Arial" w:hAnsi="Arial" w:cs="Arial"/>
          <w:spacing w:val="-2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and</w:t>
      </w:r>
      <w:r w:rsidRPr="001C532E">
        <w:rPr>
          <w:rFonts w:ascii="Arial" w:hAnsi="Arial" w:cs="Arial"/>
          <w:spacing w:val="-1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across</w:t>
      </w:r>
      <w:r w:rsidRPr="001C532E">
        <w:rPr>
          <w:rFonts w:ascii="Arial" w:hAnsi="Arial" w:cs="Arial"/>
          <w:spacing w:val="-2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the</w:t>
      </w:r>
      <w:r w:rsidRPr="001C532E">
        <w:rPr>
          <w:rFonts w:ascii="Arial" w:hAnsi="Arial" w:cs="Arial"/>
          <w:spacing w:val="-4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curriculum</w:t>
      </w:r>
      <w:r w:rsidRPr="001C532E">
        <w:rPr>
          <w:rFonts w:ascii="Arial" w:hAnsi="Arial" w:cs="Arial"/>
          <w:spacing w:val="-1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including</w:t>
      </w:r>
      <w:r w:rsidRPr="001C532E">
        <w:rPr>
          <w:rFonts w:ascii="Arial" w:hAnsi="Arial" w:cs="Arial"/>
          <w:spacing w:val="-1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our</w:t>
      </w:r>
      <w:r w:rsidRPr="001C532E">
        <w:rPr>
          <w:rFonts w:ascii="Arial" w:hAnsi="Arial" w:cs="Arial"/>
          <w:spacing w:val="-3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tutor</w:t>
      </w:r>
      <w:r w:rsidRPr="001C532E">
        <w:rPr>
          <w:rFonts w:ascii="Arial" w:hAnsi="Arial" w:cs="Arial"/>
          <w:spacing w:val="-2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time</w:t>
      </w:r>
      <w:r w:rsidRPr="001C532E">
        <w:rPr>
          <w:rFonts w:ascii="Arial" w:hAnsi="Arial" w:cs="Arial"/>
          <w:spacing w:val="-1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programme</w:t>
      </w:r>
    </w:p>
    <w:p w:rsidR="00234742" w:rsidRPr="001C532E" w:rsidRDefault="00234742" w:rsidP="00234742">
      <w:pPr>
        <w:pStyle w:val="ListParagraph"/>
        <w:numPr>
          <w:ilvl w:val="0"/>
          <w:numId w:val="1"/>
        </w:numPr>
        <w:tabs>
          <w:tab w:val="left" w:pos="687"/>
          <w:tab w:val="left" w:pos="688"/>
        </w:tabs>
        <w:spacing w:before="8" w:line="235" w:lineRule="auto"/>
        <w:ind w:left="687" w:right="33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Pr="001C532E">
        <w:rPr>
          <w:rFonts w:ascii="Arial" w:hAnsi="Arial" w:cs="Arial"/>
          <w:sz w:val="20"/>
        </w:rPr>
        <w:t>e</w:t>
      </w:r>
      <w:r w:rsidRPr="001C532E">
        <w:rPr>
          <w:rFonts w:ascii="Arial" w:hAnsi="Arial" w:cs="Arial"/>
          <w:spacing w:val="-3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use</w:t>
      </w:r>
      <w:r w:rsidRPr="001C532E">
        <w:rPr>
          <w:rFonts w:ascii="Arial" w:hAnsi="Arial" w:cs="Arial"/>
          <w:spacing w:val="-1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materials</w:t>
      </w:r>
      <w:r w:rsidRPr="001C532E">
        <w:rPr>
          <w:rFonts w:ascii="Arial" w:hAnsi="Arial" w:cs="Arial"/>
          <w:spacing w:val="-1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and</w:t>
      </w:r>
      <w:r w:rsidRPr="001C532E">
        <w:rPr>
          <w:rFonts w:ascii="Arial" w:hAnsi="Arial" w:cs="Arial"/>
          <w:spacing w:val="-1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resources</w:t>
      </w:r>
      <w:r w:rsidRPr="001C532E">
        <w:rPr>
          <w:rFonts w:ascii="Arial" w:hAnsi="Arial" w:cs="Arial"/>
          <w:spacing w:val="-2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that</w:t>
      </w:r>
      <w:r w:rsidRPr="001C532E">
        <w:rPr>
          <w:rFonts w:ascii="Arial" w:hAnsi="Arial" w:cs="Arial"/>
          <w:spacing w:val="-2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reflect</w:t>
      </w:r>
      <w:r w:rsidRPr="001C532E">
        <w:rPr>
          <w:rFonts w:ascii="Arial" w:hAnsi="Arial" w:cs="Arial"/>
          <w:spacing w:val="-3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the</w:t>
      </w:r>
      <w:r w:rsidRPr="001C532E">
        <w:rPr>
          <w:rFonts w:ascii="Arial" w:hAnsi="Arial" w:cs="Arial"/>
          <w:spacing w:val="-3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diversity</w:t>
      </w:r>
      <w:r w:rsidRPr="001C532E">
        <w:rPr>
          <w:rFonts w:ascii="Arial" w:hAnsi="Arial" w:cs="Arial"/>
          <w:spacing w:val="-1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of</w:t>
      </w:r>
      <w:r w:rsidRPr="001C532E">
        <w:rPr>
          <w:rFonts w:ascii="Arial" w:hAnsi="Arial" w:cs="Arial"/>
          <w:spacing w:val="-3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the</w:t>
      </w:r>
      <w:r w:rsidRPr="001C532E">
        <w:rPr>
          <w:rFonts w:ascii="Arial" w:hAnsi="Arial" w:cs="Arial"/>
          <w:spacing w:val="-2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school,</w:t>
      </w:r>
      <w:r w:rsidRPr="001C532E">
        <w:rPr>
          <w:rFonts w:ascii="Arial" w:hAnsi="Arial" w:cs="Arial"/>
          <w:spacing w:val="-3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the</w:t>
      </w:r>
      <w:r w:rsidRPr="001C532E">
        <w:rPr>
          <w:rFonts w:ascii="Arial" w:hAnsi="Arial" w:cs="Arial"/>
          <w:spacing w:val="-3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local</w:t>
      </w:r>
      <w:r w:rsidRPr="001C532E">
        <w:rPr>
          <w:rFonts w:ascii="Arial" w:hAnsi="Arial" w:cs="Arial"/>
          <w:spacing w:val="-3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community</w:t>
      </w:r>
      <w:r w:rsidRPr="001C532E">
        <w:rPr>
          <w:rFonts w:ascii="Arial" w:hAnsi="Arial" w:cs="Arial"/>
          <w:spacing w:val="-2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and</w:t>
      </w:r>
      <w:r w:rsidRPr="001C532E">
        <w:rPr>
          <w:rFonts w:ascii="Arial" w:hAnsi="Arial" w:cs="Arial"/>
          <w:spacing w:val="-52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British</w:t>
      </w:r>
      <w:r w:rsidRPr="001C532E">
        <w:rPr>
          <w:rFonts w:ascii="Arial" w:hAnsi="Arial" w:cs="Arial"/>
          <w:spacing w:val="-2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society</w:t>
      </w:r>
    </w:p>
    <w:p w:rsidR="00234742" w:rsidRPr="001C532E" w:rsidRDefault="00234742" w:rsidP="00234742">
      <w:pPr>
        <w:pStyle w:val="ListParagraph"/>
        <w:numPr>
          <w:ilvl w:val="0"/>
          <w:numId w:val="1"/>
        </w:numPr>
        <w:tabs>
          <w:tab w:val="left" w:pos="687"/>
          <w:tab w:val="left" w:pos="688"/>
        </w:tabs>
        <w:spacing w:before="3" w:line="240" w:lineRule="auto"/>
        <w:ind w:left="687" w:right="4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Pr="001C532E">
        <w:rPr>
          <w:rFonts w:ascii="Arial" w:hAnsi="Arial" w:cs="Arial"/>
          <w:sz w:val="20"/>
        </w:rPr>
        <w:t>e promote a whole school ethos and values that challenge prejudice language, attitudes and</w:t>
      </w:r>
      <w:r w:rsidRPr="001C532E">
        <w:rPr>
          <w:rFonts w:ascii="Arial" w:hAnsi="Arial" w:cs="Arial"/>
          <w:spacing w:val="-53"/>
          <w:sz w:val="20"/>
        </w:rPr>
        <w:t xml:space="preserve"> </w:t>
      </w:r>
      <w:r w:rsidRPr="001C532E">
        <w:rPr>
          <w:rFonts w:ascii="Arial" w:hAnsi="Arial" w:cs="Arial"/>
          <w:sz w:val="20"/>
        </w:rPr>
        <w:t>behaviour</w:t>
      </w:r>
    </w:p>
    <w:p w:rsidR="00234742" w:rsidRDefault="00234742" w:rsidP="00234742">
      <w:pPr>
        <w:rPr>
          <w:sz w:val="20"/>
        </w:rPr>
      </w:pPr>
    </w:p>
    <w:p w:rsidR="00234742" w:rsidRDefault="00234742" w:rsidP="00234742">
      <w:pPr>
        <w:rPr>
          <w:sz w:val="20"/>
        </w:rPr>
      </w:pPr>
    </w:p>
    <w:p w:rsidR="00234742" w:rsidRDefault="00234742" w:rsidP="00234742">
      <w:pPr>
        <w:pStyle w:val="Heading1"/>
        <w:rPr>
          <w:sz w:val="24"/>
          <w:szCs w:val="24"/>
        </w:rPr>
      </w:pPr>
      <w:r w:rsidRPr="001C532E">
        <w:rPr>
          <w:sz w:val="24"/>
          <w:szCs w:val="24"/>
        </w:rPr>
        <w:t>Monitoring</w:t>
      </w:r>
      <w:r w:rsidRPr="001C532E">
        <w:rPr>
          <w:spacing w:val="-4"/>
          <w:sz w:val="24"/>
          <w:szCs w:val="24"/>
        </w:rPr>
        <w:t xml:space="preserve"> </w:t>
      </w:r>
      <w:r w:rsidRPr="001C532E">
        <w:rPr>
          <w:sz w:val="24"/>
          <w:szCs w:val="24"/>
        </w:rPr>
        <w:t>and</w:t>
      </w:r>
      <w:r w:rsidRPr="001C532E">
        <w:rPr>
          <w:spacing w:val="-1"/>
          <w:sz w:val="24"/>
          <w:szCs w:val="24"/>
        </w:rPr>
        <w:t xml:space="preserve"> </w:t>
      </w:r>
      <w:r w:rsidRPr="001C532E">
        <w:rPr>
          <w:sz w:val="24"/>
          <w:szCs w:val="24"/>
        </w:rPr>
        <w:t>review</w:t>
      </w:r>
    </w:p>
    <w:p w:rsidR="00601A6D" w:rsidRPr="00601A6D" w:rsidRDefault="00234742" w:rsidP="00601A6D">
      <w:pPr>
        <w:pStyle w:val="Heading1"/>
        <w:rPr>
          <w:b w:val="0"/>
          <w:sz w:val="20"/>
        </w:rPr>
        <w:sectPr w:rsidR="00601A6D" w:rsidRPr="00601A6D">
          <w:pgSz w:w="11910" w:h="16840"/>
          <w:pgMar w:top="1340" w:right="1320" w:bottom="280" w:left="1180" w:header="720" w:footer="720" w:gutter="0"/>
          <w:cols w:space="720"/>
        </w:sectPr>
      </w:pPr>
      <w:r w:rsidRPr="001C532E">
        <w:rPr>
          <w:b w:val="0"/>
          <w:sz w:val="20"/>
        </w:rPr>
        <w:t>All members of staff and the Governing Body have the responsibility of implementing this policy.</w:t>
      </w:r>
      <w:r w:rsidRPr="001C532E">
        <w:rPr>
          <w:b w:val="0"/>
          <w:spacing w:val="-53"/>
          <w:sz w:val="20"/>
        </w:rPr>
        <w:t xml:space="preserve"> </w:t>
      </w:r>
      <w:r w:rsidRPr="001C532E">
        <w:rPr>
          <w:b w:val="0"/>
          <w:sz w:val="20"/>
        </w:rPr>
        <w:t>This policy will be regularly re</w:t>
      </w:r>
      <w:r w:rsidR="009D0B7B">
        <w:rPr>
          <w:b w:val="0"/>
          <w:sz w:val="20"/>
        </w:rPr>
        <w:t>vi</w:t>
      </w:r>
      <w:r w:rsidR="00601A6D">
        <w:rPr>
          <w:b w:val="0"/>
          <w:sz w:val="20"/>
        </w:rPr>
        <w:t>ewed</w:t>
      </w:r>
      <w:bookmarkStart w:id="0" w:name="_GoBack"/>
      <w:bookmarkEnd w:id="0"/>
    </w:p>
    <w:p w:rsidR="001C532E" w:rsidRDefault="001C532E">
      <w:pPr>
        <w:rPr>
          <w:sz w:val="20"/>
        </w:rPr>
        <w:sectPr w:rsidR="001C532E">
          <w:pgSz w:w="11910" w:h="16840"/>
          <w:pgMar w:top="1420" w:right="1320" w:bottom="280" w:left="1180" w:header="720" w:footer="720" w:gutter="0"/>
          <w:cols w:space="720"/>
        </w:sectPr>
      </w:pPr>
    </w:p>
    <w:p w:rsidR="00E03745" w:rsidRPr="00932D30" w:rsidRDefault="00E03745">
      <w:pPr>
        <w:rPr>
          <w:rFonts w:ascii="Arial" w:hAnsi="Arial" w:cs="Arial"/>
        </w:rPr>
        <w:sectPr w:rsidR="00E03745" w:rsidRPr="00932D30">
          <w:pgSz w:w="11910" w:h="16840"/>
          <w:pgMar w:top="1360" w:right="1320" w:bottom="280" w:left="1180" w:header="720" w:footer="720" w:gutter="0"/>
          <w:cols w:space="720"/>
        </w:sectPr>
      </w:pPr>
    </w:p>
    <w:p w:rsidR="00E03745" w:rsidRDefault="00E03745">
      <w:pPr>
        <w:rPr>
          <w:sz w:val="20"/>
        </w:rPr>
        <w:sectPr w:rsidR="00E03745">
          <w:pgSz w:w="11910" w:h="16840"/>
          <w:pgMar w:top="1580" w:right="1320" w:bottom="280" w:left="1180" w:header="720" w:footer="720" w:gutter="0"/>
          <w:cols w:space="720"/>
        </w:sectPr>
      </w:pPr>
    </w:p>
    <w:p w:rsidR="00E03745" w:rsidRPr="001C532E" w:rsidRDefault="00E03745" w:rsidP="009D0B7B">
      <w:pPr>
        <w:pStyle w:val="Heading1"/>
        <w:spacing w:before="61" w:line="368" w:lineRule="exact"/>
        <w:ind w:left="0"/>
        <w:rPr>
          <w:b w:val="0"/>
          <w:sz w:val="24"/>
          <w:szCs w:val="24"/>
        </w:rPr>
      </w:pPr>
    </w:p>
    <w:sectPr w:rsidR="00E03745" w:rsidRPr="001C532E">
      <w:pgSz w:w="11910" w:h="16840"/>
      <w:pgMar w:top="1360" w:right="132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E6E" w:rsidRDefault="003E7E6E" w:rsidP="001B1378">
      <w:r>
        <w:separator/>
      </w:r>
    </w:p>
  </w:endnote>
  <w:endnote w:type="continuationSeparator" w:id="0">
    <w:p w:rsidR="003E7E6E" w:rsidRDefault="003E7E6E" w:rsidP="001B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0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2813" w:rsidRDefault="006828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A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2813" w:rsidRDefault="00682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E6E" w:rsidRDefault="003E7E6E" w:rsidP="001B1378">
      <w:r>
        <w:separator/>
      </w:r>
    </w:p>
  </w:footnote>
  <w:footnote w:type="continuationSeparator" w:id="0">
    <w:p w:rsidR="003E7E6E" w:rsidRDefault="003E7E6E" w:rsidP="001B1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378" w:rsidRPr="001B1378" w:rsidRDefault="001B1378" w:rsidP="001B1378">
    <w:pPr>
      <w:pStyle w:val="Header"/>
      <w:jc w:val="center"/>
      <w:rPr>
        <w:b/>
        <w:sz w:val="28"/>
        <w:szCs w:val="28"/>
      </w:rPr>
    </w:pPr>
    <w:r w:rsidRPr="001B1378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4E49CC1C" wp14:editId="002826F8">
          <wp:simplePos x="0" y="0"/>
          <wp:positionH relativeFrom="margin">
            <wp:posOffset>4173806</wp:posOffset>
          </wp:positionH>
          <wp:positionV relativeFrom="paragraph">
            <wp:posOffset>-167200</wp:posOffset>
          </wp:positionV>
          <wp:extent cx="1732280" cy="586105"/>
          <wp:effectExtent l="0" t="0" r="1270" b="4445"/>
          <wp:wrapTight wrapText="bothSides">
            <wp:wrapPolygon edited="0">
              <wp:start x="0" y="0"/>
              <wp:lineTo x="0" y="21062"/>
              <wp:lineTo x="21378" y="21062"/>
              <wp:lineTo x="21378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1378">
      <w:rPr>
        <w:b/>
        <w:sz w:val="28"/>
        <w:szCs w:val="28"/>
      </w:rPr>
      <w:t>Equality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2795C"/>
    <w:multiLevelType w:val="hybridMultilevel"/>
    <w:tmpl w:val="0610FD46"/>
    <w:lvl w:ilvl="0" w:tplc="16C8601E">
      <w:numFmt w:val="bullet"/>
      <w:lvlText w:val=""/>
      <w:lvlJc w:val="left"/>
      <w:pPr>
        <w:ind w:left="6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890501C">
      <w:start w:val="1"/>
      <w:numFmt w:val="decimal"/>
      <w:lvlText w:val="%2."/>
      <w:lvlJc w:val="left"/>
      <w:pPr>
        <w:ind w:left="1520" w:hanging="54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2" w:tplc="99B643E6">
      <w:numFmt w:val="bullet"/>
      <w:lvlText w:val="•"/>
      <w:lvlJc w:val="left"/>
      <w:pPr>
        <w:ind w:left="2396" w:hanging="540"/>
      </w:pPr>
      <w:rPr>
        <w:rFonts w:hint="default"/>
        <w:lang w:val="en-US" w:eastAsia="en-US" w:bidi="ar-SA"/>
      </w:rPr>
    </w:lvl>
    <w:lvl w:ilvl="3" w:tplc="61B24ED0">
      <w:numFmt w:val="bullet"/>
      <w:lvlText w:val="•"/>
      <w:lvlJc w:val="left"/>
      <w:pPr>
        <w:ind w:left="3272" w:hanging="540"/>
      </w:pPr>
      <w:rPr>
        <w:rFonts w:hint="default"/>
        <w:lang w:val="en-US" w:eastAsia="en-US" w:bidi="ar-SA"/>
      </w:rPr>
    </w:lvl>
    <w:lvl w:ilvl="4" w:tplc="D85CDBE6">
      <w:numFmt w:val="bullet"/>
      <w:lvlText w:val="•"/>
      <w:lvlJc w:val="left"/>
      <w:pPr>
        <w:ind w:left="4148" w:hanging="540"/>
      </w:pPr>
      <w:rPr>
        <w:rFonts w:hint="default"/>
        <w:lang w:val="en-US" w:eastAsia="en-US" w:bidi="ar-SA"/>
      </w:rPr>
    </w:lvl>
    <w:lvl w:ilvl="5" w:tplc="B4AA832A">
      <w:numFmt w:val="bullet"/>
      <w:lvlText w:val="•"/>
      <w:lvlJc w:val="left"/>
      <w:pPr>
        <w:ind w:left="5025" w:hanging="540"/>
      </w:pPr>
      <w:rPr>
        <w:rFonts w:hint="default"/>
        <w:lang w:val="en-US" w:eastAsia="en-US" w:bidi="ar-SA"/>
      </w:rPr>
    </w:lvl>
    <w:lvl w:ilvl="6" w:tplc="6C601F34">
      <w:numFmt w:val="bullet"/>
      <w:lvlText w:val="•"/>
      <w:lvlJc w:val="left"/>
      <w:pPr>
        <w:ind w:left="5901" w:hanging="540"/>
      </w:pPr>
      <w:rPr>
        <w:rFonts w:hint="default"/>
        <w:lang w:val="en-US" w:eastAsia="en-US" w:bidi="ar-SA"/>
      </w:rPr>
    </w:lvl>
    <w:lvl w:ilvl="7" w:tplc="7ACC62F8">
      <w:numFmt w:val="bullet"/>
      <w:lvlText w:val="•"/>
      <w:lvlJc w:val="left"/>
      <w:pPr>
        <w:ind w:left="6777" w:hanging="540"/>
      </w:pPr>
      <w:rPr>
        <w:rFonts w:hint="default"/>
        <w:lang w:val="en-US" w:eastAsia="en-US" w:bidi="ar-SA"/>
      </w:rPr>
    </w:lvl>
    <w:lvl w:ilvl="8" w:tplc="4672EF74">
      <w:numFmt w:val="bullet"/>
      <w:lvlText w:val="•"/>
      <w:lvlJc w:val="left"/>
      <w:pPr>
        <w:ind w:left="7653" w:hanging="5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45"/>
    <w:rsid w:val="001B1378"/>
    <w:rsid w:val="001C532E"/>
    <w:rsid w:val="00234742"/>
    <w:rsid w:val="003E7E6E"/>
    <w:rsid w:val="00601A6D"/>
    <w:rsid w:val="00682813"/>
    <w:rsid w:val="00932D30"/>
    <w:rsid w:val="009D0B7B"/>
    <w:rsid w:val="00E0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2B4E1"/>
  <w15:docId w15:val="{637573F7-F484-48E6-8642-0BDF4419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2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line="276" w:lineRule="exact"/>
      <w:ind w:left="26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8"/>
      <w:ind w:left="106" w:firstLine="12"/>
    </w:pPr>
    <w:rPr>
      <w:rFonts w:ascii="Arial" w:eastAsia="Arial" w:hAnsi="Arial" w:cs="Arial"/>
      <w:i/>
      <w:iCs/>
      <w:sz w:val="96"/>
      <w:szCs w:val="96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620" w:hanging="360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1B13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378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1B13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378"/>
    <w:rPr>
      <w:rFonts w:ascii="Arial MT" w:eastAsia="Arial MT" w:hAnsi="Arial MT" w:cs="Arial MT"/>
    </w:rPr>
  </w:style>
  <w:style w:type="table" w:styleId="TableGrid">
    <w:name w:val="Table Grid"/>
    <w:basedOn w:val="TableNormal"/>
    <w:uiPriority w:val="39"/>
    <w:rsid w:val="00682813"/>
    <w:pPr>
      <w:widowControl/>
      <w:autoSpaceDE/>
      <w:autoSpaceDN/>
    </w:pPr>
    <w:rPr>
      <w:rFonts w:ascii="Tahoma" w:hAnsi="Tahoma" w:cs="Tahom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FORELAND, L (FOR)</dc:creator>
  <cp:lastModifiedBy>Kim Donovan Maddix</cp:lastModifiedBy>
  <cp:revision>5</cp:revision>
  <dcterms:created xsi:type="dcterms:W3CDTF">2023-12-11T07:55:00Z</dcterms:created>
  <dcterms:modified xsi:type="dcterms:W3CDTF">2023-12-11T09:59:00Z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2023-12-11T00:00:00Z</vt:filetime>
  </property>
</Properties>
</file>